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6360"/>
        <w:gridCol w:w="1421"/>
      </w:tblGrid>
      <w:tr w:rsidR="003772B9" w14:paraId="05382AB6" w14:textId="77777777">
        <w:tblPrEx>
          <w:tblCellMar>
            <w:top w:w="0" w:type="dxa"/>
            <w:bottom w:w="0" w:type="dxa"/>
          </w:tblCellMar>
        </w:tblPrEx>
        <w:trPr>
          <w:trHeight w:hRule="exact" w:val="1232"/>
        </w:trPr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823CB9" w14:textId="77777777" w:rsidR="003772B9" w:rsidRDefault="00D042A1">
            <w:pPr>
              <w:spacing w:before="18" w:after="24"/>
              <w:ind w:left="144"/>
              <w:jc w:val="right"/>
            </w:pPr>
            <w:r>
              <w:rPr>
                <w:noProof/>
              </w:rPr>
              <w:drawing>
                <wp:inline distT="0" distB="0" distL="0" distR="0" wp14:anchorId="03775927" wp14:editId="14A3F028">
                  <wp:extent cx="752475" cy="75565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F604EB7" w14:textId="77777777" w:rsidR="003772B9" w:rsidRDefault="00D042A1">
            <w:pPr>
              <w:ind w:left="936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  <w:lang w:val="sk-SK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  <w:lang w:val="sk-SK"/>
              </w:rPr>
              <w:t xml:space="preserve">TRNAVSKÁ UNIVERZITA V TRNAVE 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  <w:lang w:val="sk-SK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sk-SK"/>
              </w:rPr>
              <w:t>Teologická fakulta</w:t>
            </w:r>
          </w:p>
          <w:p w14:paraId="7CB87D39" w14:textId="77777777" w:rsidR="003772B9" w:rsidRDefault="00D042A1">
            <w:pPr>
              <w:ind w:right="705"/>
              <w:jc w:val="right"/>
              <w:rPr>
                <w:rFonts w:ascii="Times New Roman" w:hAnsi="Times New Roman"/>
                <w:color w:val="000000"/>
                <w:spacing w:val="-3"/>
                <w:w w:val="105"/>
                <w:lang w:val="sk-SK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5"/>
                <w:lang w:val="sk-SK"/>
              </w:rPr>
              <w:t>Kostolná 1, P. O. Box 173, 814 99 Bratislava</w:t>
            </w: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A8DD21" w14:textId="77777777" w:rsidR="003772B9" w:rsidRDefault="00D042A1">
            <w:pPr>
              <w:spacing w:before="18" w:after="24"/>
              <w:ind w:right="235"/>
            </w:pPr>
            <w:r>
              <w:rPr>
                <w:noProof/>
              </w:rPr>
              <w:drawing>
                <wp:inline distT="0" distB="0" distL="0" distR="0" wp14:anchorId="7040F0D7" wp14:editId="06645ECC">
                  <wp:extent cx="753110" cy="75565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B34EC" w14:textId="77777777" w:rsidR="003772B9" w:rsidRPr="001A520A" w:rsidRDefault="003772B9">
      <w:pPr>
        <w:spacing w:after="772" w:line="20" w:lineRule="exact"/>
        <w:rPr>
          <w:sz w:val="32"/>
          <w:szCs w:val="32"/>
        </w:rPr>
      </w:pPr>
    </w:p>
    <w:p w14:paraId="24A261CC" w14:textId="0E385278" w:rsidR="00AB613E" w:rsidRPr="001A520A" w:rsidRDefault="00D042A1" w:rsidP="00AB613E">
      <w:pPr>
        <w:spacing w:line="278" w:lineRule="exact"/>
        <w:jc w:val="center"/>
        <w:rPr>
          <w:rFonts w:ascii="Times New Roman" w:hAnsi="Times New Roman"/>
          <w:b/>
          <w:color w:val="000000"/>
          <w:spacing w:val="-4"/>
          <w:w w:val="105"/>
          <w:sz w:val="32"/>
          <w:szCs w:val="32"/>
          <w:lang w:val="sk-SK"/>
        </w:rPr>
      </w:pPr>
      <w:r w:rsidRPr="001A520A">
        <w:rPr>
          <w:rFonts w:ascii="Times New Roman" w:hAnsi="Times New Roman"/>
          <w:b/>
          <w:color w:val="000000"/>
          <w:spacing w:val="-4"/>
          <w:w w:val="105"/>
          <w:sz w:val="32"/>
          <w:szCs w:val="32"/>
          <w:lang w:val="sk-SK"/>
        </w:rPr>
        <w:t xml:space="preserve">Prijímacie konanie </w:t>
      </w:r>
      <w:r w:rsidRPr="001A520A">
        <w:rPr>
          <w:rFonts w:ascii="Times New Roman" w:hAnsi="Times New Roman"/>
          <w:b/>
          <w:color w:val="000000"/>
          <w:spacing w:val="-5"/>
          <w:w w:val="105"/>
          <w:sz w:val="32"/>
          <w:szCs w:val="32"/>
          <w:lang w:val="sk-SK"/>
        </w:rPr>
        <w:t xml:space="preserve">na </w:t>
      </w:r>
      <w:r w:rsidR="00AB613E" w:rsidRPr="001A520A">
        <w:rPr>
          <w:rFonts w:ascii="Times New Roman" w:hAnsi="Times New Roman"/>
          <w:b/>
          <w:color w:val="000000"/>
          <w:spacing w:val="-6"/>
          <w:w w:val="105"/>
          <w:sz w:val="32"/>
          <w:szCs w:val="32"/>
          <w:lang w:val="sk-SK"/>
        </w:rPr>
        <w:t>akademický rok 2023/2024</w:t>
      </w:r>
    </w:p>
    <w:p w14:paraId="4CBA3366" w14:textId="56BE7076" w:rsidR="003772B9" w:rsidRPr="001A520A" w:rsidRDefault="009B4DD3">
      <w:pPr>
        <w:spacing w:line="278" w:lineRule="exact"/>
        <w:jc w:val="center"/>
        <w:rPr>
          <w:rFonts w:ascii="Times New Roman" w:hAnsi="Times New Roman"/>
          <w:b/>
          <w:color w:val="000000"/>
          <w:spacing w:val="-4"/>
          <w:w w:val="105"/>
          <w:sz w:val="32"/>
          <w:szCs w:val="32"/>
          <w:lang w:val="sk-SK"/>
        </w:rPr>
      </w:pPr>
      <w:r w:rsidRPr="001A520A">
        <w:rPr>
          <w:rFonts w:ascii="Times New Roman" w:hAnsi="Times New Roman"/>
          <w:b/>
          <w:color w:val="000000"/>
          <w:spacing w:val="-5"/>
          <w:w w:val="105"/>
          <w:sz w:val="32"/>
          <w:szCs w:val="32"/>
          <w:lang w:val="sk-SK"/>
        </w:rPr>
        <w:t xml:space="preserve">doktorandský </w:t>
      </w:r>
      <w:r w:rsidR="00D042A1" w:rsidRPr="001A520A">
        <w:rPr>
          <w:rFonts w:ascii="Times New Roman" w:hAnsi="Times New Roman"/>
          <w:b/>
          <w:color w:val="000000"/>
          <w:spacing w:val="-5"/>
          <w:w w:val="105"/>
          <w:sz w:val="32"/>
          <w:szCs w:val="32"/>
          <w:lang w:val="sk-SK"/>
        </w:rPr>
        <w:t>študijný program</w:t>
      </w:r>
      <w:r w:rsidR="00AB613E" w:rsidRPr="001A520A">
        <w:rPr>
          <w:rFonts w:ascii="Times New Roman" w:hAnsi="Times New Roman"/>
          <w:b/>
          <w:color w:val="000000"/>
          <w:spacing w:val="-5"/>
          <w:w w:val="105"/>
          <w:sz w:val="32"/>
          <w:szCs w:val="32"/>
          <w:lang w:val="sk-SK"/>
        </w:rPr>
        <w:t xml:space="preserve"> </w:t>
      </w:r>
      <w:r w:rsidR="00D042A1" w:rsidRPr="001A520A">
        <w:rPr>
          <w:rFonts w:ascii="Times New Roman" w:hAnsi="Times New Roman"/>
          <w:b/>
          <w:color w:val="000000"/>
          <w:spacing w:val="-5"/>
          <w:w w:val="105"/>
          <w:sz w:val="32"/>
          <w:szCs w:val="32"/>
          <w:lang w:val="sk-SK"/>
        </w:rPr>
        <w:t xml:space="preserve">Katolícka teológia </w:t>
      </w:r>
      <w:r w:rsidR="00D042A1" w:rsidRPr="001A520A">
        <w:rPr>
          <w:rFonts w:ascii="Times New Roman" w:hAnsi="Times New Roman"/>
          <w:b/>
          <w:color w:val="000000"/>
          <w:spacing w:val="-5"/>
          <w:w w:val="105"/>
          <w:sz w:val="32"/>
          <w:szCs w:val="32"/>
          <w:lang w:val="sk-SK"/>
        </w:rPr>
        <w:br/>
      </w:r>
    </w:p>
    <w:p w14:paraId="1E52BEF3" w14:textId="05514A08" w:rsidR="003772B9" w:rsidRPr="001A520A" w:rsidRDefault="00D042A1">
      <w:pPr>
        <w:spacing w:before="144" w:line="330" w:lineRule="exact"/>
        <w:rPr>
          <w:rFonts w:ascii="Times New Roman" w:hAnsi="Times New Roman"/>
          <w:b/>
          <w:color w:val="000000"/>
          <w:spacing w:val="2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2"/>
          <w:w w:val="105"/>
          <w:sz w:val="28"/>
          <w:szCs w:val="28"/>
          <w:lang w:val="sk-SK"/>
        </w:rPr>
        <w:t xml:space="preserve">Študijný odbor: </w:t>
      </w:r>
      <w:r w:rsidRPr="001A520A">
        <w:rPr>
          <w:rFonts w:ascii="Times New Roman" w:hAnsi="Times New Roman"/>
          <w:color w:val="000000"/>
          <w:spacing w:val="2"/>
          <w:w w:val="105"/>
          <w:sz w:val="28"/>
          <w:szCs w:val="28"/>
          <w:lang w:val="sk-SK"/>
        </w:rPr>
        <w:t xml:space="preserve">6171V00 </w:t>
      </w:r>
      <w:r w:rsidR="004D7BA8" w:rsidRPr="001A520A">
        <w:rPr>
          <w:rFonts w:ascii="Times New Roman" w:hAnsi="Times New Roman"/>
          <w:b/>
          <w:bCs/>
          <w:color w:val="000000"/>
          <w:spacing w:val="2"/>
          <w:w w:val="105"/>
          <w:sz w:val="28"/>
          <w:szCs w:val="28"/>
          <w:lang w:val="sk-SK"/>
        </w:rPr>
        <w:t xml:space="preserve">katolícka </w:t>
      </w:r>
      <w:r w:rsidRPr="001A520A">
        <w:rPr>
          <w:rFonts w:ascii="Times New Roman" w:hAnsi="Times New Roman"/>
          <w:b/>
          <w:bCs/>
          <w:color w:val="000000"/>
          <w:spacing w:val="2"/>
          <w:w w:val="105"/>
          <w:sz w:val="28"/>
          <w:szCs w:val="28"/>
          <w:lang w:val="sk-SK"/>
        </w:rPr>
        <w:t>teológia</w:t>
      </w:r>
    </w:p>
    <w:p w14:paraId="4381A077" w14:textId="348FC449" w:rsidR="00A94F26" w:rsidRPr="001A520A" w:rsidRDefault="00D042A1">
      <w:pPr>
        <w:spacing w:before="108" w:line="347" w:lineRule="exact"/>
        <w:ind w:right="432"/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8"/>
          <w:w w:val="105"/>
          <w:sz w:val="28"/>
          <w:szCs w:val="28"/>
          <w:lang w:val="sk-SK"/>
        </w:rPr>
        <w:t>Forma štúdia:</w:t>
      </w:r>
      <w:r w:rsidR="00A94F26" w:rsidRPr="001A520A">
        <w:rPr>
          <w:rFonts w:ascii="Times New Roman" w:hAnsi="Times New Roman"/>
          <w:b/>
          <w:color w:val="000000"/>
          <w:spacing w:val="-8"/>
          <w:w w:val="105"/>
          <w:sz w:val="28"/>
          <w:szCs w:val="28"/>
          <w:lang w:val="sk-SK"/>
        </w:rPr>
        <w:tab/>
      </w:r>
      <w:r w:rsidRPr="001A520A">
        <w:rPr>
          <w:rFonts w:ascii="Times New Roman" w:hAnsi="Times New Roman"/>
          <w:b/>
          <w:bCs/>
          <w:color w:val="000000"/>
          <w:spacing w:val="-8"/>
          <w:w w:val="105"/>
          <w:sz w:val="28"/>
          <w:szCs w:val="28"/>
          <w:lang w:val="sk-SK"/>
        </w:rPr>
        <w:t>denná</w:t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</w:t>
      </w:r>
      <w:r w:rsidR="00775AED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–</w:t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</w:t>
      </w:r>
      <w:r w:rsidR="00775AED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  3-ročný</w:t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študijný program </w:t>
      </w:r>
    </w:p>
    <w:p w14:paraId="290801A2" w14:textId="3334B941" w:rsidR="00A94F26" w:rsidRPr="001A520A" w:rsidRDefault="00A94F26">
      <w:pPr>
        <w:spacing w:before="108" w:line="347" w:lineRule="exact"/>
        <w:ind w:right="432"/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ab/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ab/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ab/>
      </w:r>
      <w:r w:rsidR="00D042A1" w:rsidRPr="001A520A">
        <w:rPr>
          <w:rFonts w:ascii="Times New Roman" w:hAnsi="Times New Roman"/>
          <w:b/>
          <w:bCs/>
          <w:color w:val="000000"/>
          <w:spacing w:val="-8"/>
          <w:w w:val="105"/>
          <w:sz w:val="28"/>
          <w:szCs w:val="28"/>
          <w:lang w:val="sk-SK"/>
        </w:rPr>
        <w:t>externá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</w:t>
      </w:r>
      <w:r w:rsidR="00775AED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–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</w:t>
      </w:r>
      <w:r w:rsidR="00775AED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4-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ročný študijný program </w:t>
      </w:r>
    </w:p>
    <w:p w14:paraId="724F3DF3" w14:textId="41372644" w:rsidR="003772B9" w:rsidRPr="001A520A" w:rsidRDefault="00D042A1">
      <w:pPr>
        <w:spacing w:before="144" w:line="283" w:lineRule="exact"/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Termín podania prihlášky</w:t>
      </w:r>
      <w:r w:rsidR="00803B46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*</w:t>
      </w: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:</w:t>
      </w:r>
      <w:r w:rsidR="00A94F26"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ab/>
      </w:r>
      <w:r w:rsidR="00A94F26"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ab/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31. 05. 202</w:t>
      </w:r>
      <w:r w:rsidR="00171F65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3</w:t>
      </w:r>
    </w:p>
    <w:p w14:paraId="65087E0C" w14:textId="1AEF6DCF" w:rsidR="003772B9" w:rsidRPr="001A520A" w:rsidRDefault="00D042A1">
      <w:pPr>
        <w:spacing w:before="108" w:line="283" w:lineRule="exact"/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Termín prijímacieho konania:</w:t>
      </w:r>
      <w:r w:rsidR="00A94F26"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ab/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2</w:t>
      </w:r>
      <w:r w:rsidR="006C5BAB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6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. 06. 202</w:t>
      </w:r>
      <w:r w:rsidR="00171F65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3</w:t>
      </w:r>
    </w:p>
    <w:p w14:paraId="11D88C6C" w14:textId="3D55706F" w:rsidR="003772B9" w:rsidRPr="001A520A" w:rsidRDefault="00D042A1" w:rsidP="001A520A">
      <w:pPr>
        <w:spacing w:before="144" w:line="283" w:lineRule="exact"/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 xml:space="preserve">Predpokladaný počet prijatých uchádzačov: </w:t>
      </w:r>
      <w:r w:rsidRPr="00A67EA4">
        <w:rPr>
          <w:rFonts w:ascii="Times New Roman" w:hAnsi="Times New Roman"/>
          <w:bCs/>
          <w:color w:val="000000"/>
          <w:spacing w:val="-4"/>
          <w:w w:val="105"/>
          <w:sz w:val="28"/>
          <w:szCs w:val="28"/>
          <w:lang w:val="sk-SK"/>
        </w:rPr>
        <w:t>najmenej jeden</w:t>
      </w:r>
    </w:p>
    <w:p w14:paraId="2A8A5518" w14:textId="77777777" w:rsidR="001A520A" w:rsidRDefault="00D042A1" w:rsidP="001A520A">
      <w:pPr>
        <w:spacing w:before="144" w:line="283" w:lineRule="exact"/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Podmienky prijatia</w:t>
      </w:r>
      <w:r w:rsidRPr="001A520A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sk-SK"/>
        </w:rPr>
        <w:t>:</w:t>
      </w:r>
      <w:r w:rsidR="00A94F26" w:rsidRPr="001A520A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sk-SK"/>
        </w:rPr>
        <w:t xml:space="preserve"> </w:t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Predpokladom prijímacích skúšok je absolvované</w:t>
      </w:r>
    </w:p>
    <w:p w14:paraId="13F604E8" w14:textId="54C4EFA2" w:rsidR="003772B9" w:rsidRPr="001A520A" w:rsidRDefault="001A520A" w:rsidP="001A520A">
      <w:pPr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</w:pPr>
      <w:r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                                     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magisterské štúdium </w:t>
      </w:r>
      <w:r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v</w:t>
      </w:r>
      <w:r w:rsidR="00A67EA4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danom alebo </w:t>
      </w:r>
      <w:r w:rsidR="00D042A1" w:rsidRPr="001A520A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>príbuznom odbore.</w:t>
      </w:r>
    </w:p>
    <w:p w14:paraId="6026E7C9" w14:textId="6E6CA69A" w:rsidR="003772B9" w:rsidRDefault="00F908E8">
      <w:pPr>
        <w:spacing w:before="288" w:line="287" w:lineRule="exact"/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</w:pPr>
      <w:r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 xml:space="preserve">Súčasti, ktoré je potrebné k podpísanej </w:t>
      </w:r>
      <w:proofErr w:type="spellStart"/>
      <w:r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prihláše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 xml:space="preserve"> doložiť</w:t>
      </w:r>
      <w:r w:rsidR="00D042A1"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:</w:t>
      </w:r>
    </w:p>
    <w:p w14:paraId="4F96EA01" w14:textId="306DE6C1" w:rsidR="003772B9" w:rsidRPr="001A520A" w:rsidRDefault="00D042A1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283" w:lineRule="exact"/>
        <w:ind w:left="360"/>
        <w:rPr>
          <w:rFonts w:ascii="Times New Roman" w:hAnsi="Times New Roman"/>
          <w:color w:val="000000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w w:val="105"/>
          <w:sz w:val="28"/>
          <w:szCs w:val="28"/>
          <w:lang w:val="sk-SK"/>
        </w:rPr>
        <w:t>životopis;</w:t>
      </w:r>
      <w:r w:rsidR="005F2508">
        <w:rPr>
          <w:rFonts w:ascii="Times New Roman" w:hAnsi="Times New Roman"/>
          <w:color w:val="000000"/>
          <w:w w:val="105"/>
          <w:sz w:val="28"/>
          <w:szCs w:val="28"/>
          <w:lang w:val="sk-SK"/>
        </w:rPr>
        <w:t xml:space="preserve"> </w:t>
      </w:r>
    </w:p>
    <w:p w14:paraId="14F94487" w14:textId="421E026A" w:rsidR="00171F65" w:rsidRDefault="00EC1979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283" w:lineRule="exact"/>
        <w:ind w:left="360"/>
        <w:rPr>
          <w:rFonts w:ascii="Times New Roman" w:hAnsi="Times New Roman"/>
          <w:color w:val="000000"/>
          <w:w w:val="105"/>
          <w:sz w:val="28"/>
          <w:szCs w:val="28"/>
          <w:lang w:val="sk-SK"/>
        </w:rPr>
      </w:pPr>
      <w:r>
        <w:rPr>
          <w:rFonts w:ascii="Times New Roman" w:hAnsi="Times New Roman"/>
          <w:color w:val="000000"/>
          <w:w w:val="105"/>
          <w:sz w:val="28"/>
          <w:szCs w:val="28"/>
          <w:lang w:val="sk-SK"/>
        </w:rPr>
        <w:t xml:space="preserve">overenú </w:t>
      </w:r>
      <w:r w:rsidR="00171F65" w:rsidRPr="001A520A">
        <w:rPr>
          <w:rFonts w:ascii="Times New Roman" w:hAnsi="Times New Roman"/>
          <w:color w:val="000000"/>
          <w:w w:val="105"/>
          <w:sz w:val="28"/>
          <w:szCs w:val="28"/>
          <w:lang w:val="sk-SK"/>
        </w:rPr>
        <w:t>kópi</w:t>
      </w:r>
      <w:r w:rsidR="0084656C">
        <w:rPr>
          <w:rFonts w:ascii="Times New Roman" w:hAnsi="Times New Roman"/>
          <w:color w:val="000000"/>
          <w:w w:val="105"/>
          <w:sz w:val="28"/>
          <w:szCs w:val="28"/>
          <w:lang w:val="sk-SK"/>
        </w:rPr>
        <w:t>u</w:t>
      </w:r>
      <w:r w:rsidR="00171F65" w:rsidRPr="001A520A">
        <w:rPr>
          <w:rFonts w:ascii="Times New Roman" w:hAnsi="Times New Roman"/>
          <w:color w:val="000000"/>
          <w:w w:val="105"/>
          <w:sz w:val="28"/>
          <w:szCs w:val="28"/>
          <w:lang w:val="sk-SK"/>
        </w:rPr>
        <w:t xml:space="preserve"> rodného listu;</w:t>
      </w:r>
    </w:p>
    <w:p w14:paraId="6B9BF5FD" w14:textId="23410AE3" w:rsidR="003772B9" w:rsidRPr="001A520A" w:rsidRDefault="00E81764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288" w:lineRule="exact"/>
        <w:ind w:left="360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d</w:t>
      </w:r>
      <w:r w:rsidR="00D042A1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oklad o zaplatení poplatku za prijímacie konanie;</w:t>
      </w:r>
    </w:p>
    <w:p w14:paraId="5938CBA4" w14:textId="3CCD5F93" w:rsidR="003772B9" w:rsidRPr="00A67EA4" w:rsidRDefault="00D042A1" w:rsidP="0084656C">
      <w:pPr>
        <w:numPr>
          <w:ilvl w:val="0"/>
          <w:numId w:val="2"/>
        </w:numPr>
        <w:tabs>
          <w:tab w:val="clear" w:pos="360"/>
          <w:tab w:val="decimal" w:pos="720"/>
        </w:tabs>
        <w:spacing w:before="108" w:line="388" w:lineRule="exact"/>
        <w:ind w:right="72" w:hanging="360"/>
        <w:rPr>
          <w:rFonts w:ascii="Times New Roman" w:hAnsi="Times New Roman"/>
          <w:iCs/>
          <w:color w:val="000000"/>
          <w:spacing w:val="6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6"/>
          <w:w w:val="105"/>
          <w:sz w:val="28"/>
          <w:szCs w:val="28"/>
          <w:lang w:val="sk-SK"/>
        </w:rPr>
        <w:t>úradne overenú kópi</w:t>
      </w:r>
      <w:r w:rsidR="0084656C">
        <w:rPr>
          <w:rFonts w:ascii="Times New Roman" w:hAnsi="Times New Roman"/>
          <w:color w:val="000000"/>
          <w:spacing w:val="6"/>
          <w:w w:val="105"/>
          <w:sz w:val="28"/>
          <w:szCs w:val="28"/>
          <w:lang w:val="sk-SK"/>
        </w:rPr>
        <w:t>u</w:t>
      </w:r>
      <w:r w:rsidRPr="001A520A">
        <w:rPr>
          <w:rFonts w:ascii="Times New Roman" w:hAnsi="Times New Roman"/>
          <w:color w:val="000000"/>
          <w:spacing w:val="6"/>
          <w:w w:val="105"/>
          <w:sz w:val="28"/>
          <w:szCs w:val="28"/>
          <w:lang w:val="sk-SK"/>
        </w:rPr>
        <w:t xml:space="preserve"> magisterského diplomu,</w:t>
      </w:r>
      <w:r w:rsidRPr="001A520A">
        <w:rPr>
          <w:rFonts w:ascii="Times New Roman" w:hAnsi="Times New Roman"/>
          <w:color w:val="000000"/>
          <w:spacing w:val="6"/>
          <w:w w:val="105"/>
          <w:sz w:val="28"/>
          <w:szCs w:val="28"/>
          <w:lang w:val="sk-SK"/>
        </w:rPr>
        <w:t xml:space="preserve"> overen</w:t>
      </w:r>
      <w:r w:rsidR="0084656C">
        <w:rPr>
          <w:rFonts w:ascii="Times New Roman" w:hAnsi="Times New Roman"/>
          <w:color w:val="000000"/>
          <w:spacing w:val="6"/>
          <w:w w:val="105"/>
          <w:sz w:val="28"/>
          <w:szCs w:val="28"/>
          <w:lang w:val="sk-SK"/>
        </w:rPr>
        <w:t>ú</w:t>
      </w:r>
      <w:r w:rsidRPr="001A520A">
        <w:rPr>
          <w:rFonts w:ascii="Times New Roman" w:hAnsi="Times New Roman"/>
          <w:color w:val="000000"/>
          <w:spacing w:val="6"/>
          <w:w w:val="105"/>
          <w:sz w:val="28"/>
          <w:szCs w:val="28"/>
          <w:lang w:val="sk-SK"/>
        </w:rPr>
        <w:t xml:space="preserve"> kópi</w:t>
      </w:r>
      <w:r w:rsidR="0084656C">
        <w:rPr>
          <w:rFonts w:ascii="Times New Roman" w:hAnsi="Times New Roman"/>
          <w:color w:val="000000"/>
          <w:spacing w:val="6"/>
          <w:w w:val="105"/>
          <w:sz w:val="28"/>
          <w:szCs w:val="28"/>
          <w:lang w:val="sk-SK"/>
        </w:rPr>
        <w:t>u</w:t>
      </w:r>
      <w:r w:rsidRPr="001A520A">
        <w:rPr>
          <w:rFonts w:ascii="Times New Roman" w:hAnsi="Times New Roman"/>
          <w:color w:val="000000"/>
          <w:spacing w:val="6"/>
          <w:w w:val="105"/>
          <w:sz w:val="28"/>
          <w:szCs w:val="28"/>
          <w:lang w:val="sk-SK"/>
        </w:rPr>
        <w:t xml:space="preserve"> dodatku </w:t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k diplomu, </w:t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overen</w:t>
      </w:r>
      <w:r w:rsidR="0084656C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ú</w:t>
      </w: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kópiu vysvedčenia z magisterského štúdia </w:t>
      </w:r>
      <w:r w:rsidRPr="001A520A">
        <w:rPr>
          <w:rFonts w:ascii="Times New Roman" w:hAnsi="Times New Roman"/>
          <w:i/>
          <w:color w:val="000000"/>
          <w:spacing w:val="-8"/>
          <w:w w:val="105"/>
          <w:sz w:val="28"/>
          <w:szCs w:val="28"/>
          <w:lang w:val="sk-SK"/>
        </w:rPr>
        <w:t xml:space="preserve">(uchádzači, ktorí </w:t>
      </w:r>
      <w:r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získali magisterské vzdelanie v zahranič</w:t>
      </w:r>
      <w:r w:rsidR="00D23EBD"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í</w:t>
      </w:r>
      <w:r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 xml:space="preserve"> </w:t>
      </w:r>
      <w:r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predl</w:t>
      </w:r>
      <w:r w:rsidR="0084656C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o</w:t>
      </w:r>
      <w:r w:rsidR="00D23EBD"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žia</w:t>
      </w:r>
      <w:r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 xml:space="preserve"> </w:t>
      </w:r>
      <w:r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doklad</w:t>
      </w:r>
      <w:r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 xml:space="preserve"> o</w:t>
      </w:r>
      <w:r w:rsidR="00D23EBD"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 xml:space="preserve"> uznaní </w:t>
      </w:r>
      <w:r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vzdela</w:t>
      </w:r>
      <w:r w:rsidR="00A67EA4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n</w:t>
      </w:r>
      <w:r w:rsidR="00D23EBD"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ia</w:t>
      </w:r>
      <w:r w:rsidRPr="001A520A">
        <w:rPr>
          <w:rFonts w:ascii="Times New Roman" w:hAnsi="Times New Roman"/>
          <w:i/>
          <w:color w:val="000000"/>
          <w:spacing w:val="-10"/>
          <w:w w:val="105"/>
          <w:sz w:val="28"/>
          <w:szCs w:val="28"/>
          <w:lang w:val="sk-SK"/>
        </w:rPr>
        <w:t>)</w:t>
      </w:r>
      <w:r w:rsidRPr="001A520A"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  <w:t xml:space="preserve">. </w:t>
      </w:r>
      <w:r w:rsidRPr="00A67EA4">
        <w:rPr>
          <w:rFonts w:ascii="Times New Roman" w:hAnsi="Times New Roman"/>
          <w:iCs/>
          <w:color w:val="000000"/>
          <w:w w:val="105"/>
          <w:sz w:val="28"/>
          <w:szCs w:val="28"/>
          <w:lang w:val="sk-SK"/>
        </w:rPr>
        <w:t>Absolvent</w:t>
      </w:r>
      <w:r w:rsidR="003924D9" w:rsidRPr="00A67EA4">
        <w:rPr>
          <w:rFonts w:ascii="Times New Roman" w:hAnsi="Times New Roman"/>
          <w:iCs/>
          <w:color w:val="000000"/>
          <w:w w:val="105"/>
          <w:sz w:val="28"/>
          <w:szCs w:val="28"/>
          <w:lang w:val="sk-SK"/>
        </w:rPr>
        <w:t>i</w:t>
      </w:r>
      <w:r w:rsidR="00D23EBD" w:rsidRPr="00A67EA4">
        <w:rPr>
          <w:rFonts w:ascii="Times New Roman" w:hAnsi="Times New Roman"/>
          <w:iCs/>
          <w:color w:val="000000"/>
          <w:w w:val="105"/>
          <w:sz w:val="28"/>
          <w:szCs w:val="28"/>
          <w:lang w:val="sk-SK"/>
        </w:rPr>
        <w:t xml:space="preserve"> magisterského štúdia</w:t>
      </w:r>
      <w:r w:rsidR="00A67EA4" w:rsidRPr="00A67EA4">
        <w:rPr>
          <w:rFonts w:ascii="Times New Roman" w:hAnsi="Times New Roman"/>
          <w:iCs/>
          <w:color w:val="000000"/>
          <w:w w:val="105"/>
          <w:sz w:val="28"/>
          <w:szCs w:val="28"/>
          <w:lang w:val="sk-SK"/>
        </w:rPr>
        <w:t xml:space="preserve"> na TF TU</w:t>
      </w:r>
      <w:r w:rsidR="003924D9" w:rsidRPr="00A67EA4">
        <w:rPr>
          <w:rFonts w:ascii="Times New Roman" w:hAnsi="Times New Roman"/>
          <w:iCs/>
          <w:color w:val="000000"/>
          <w:w w:val="105"/>
          <w:sz w:val="28"/>
          <w:szCs w:val="28"/>
          <w:lang w:val="sk-SK"/>
        </w:rPr>
        <w:t>, ktorí</w:t>
      </w:r>
      <w:r w:rsidRPr="00A67EA4">
        <w:rPr>
          <w:rFonts w:ascii="Times New Roman" w:hAnsi="Times New Roman"/>
          <w:iCs/>
          <w:color w:val="000000"/>
          <w:w w:val="105"/>
          <w:sz w:val="28"/>
          <w:szCs w:val="28"/>
          <w:lang w:val="sk-SK"/>
        </w:rPr>
        <w:t xml:space="preserve"> chcú pokračovať </w:t>
      </w:r>
      <w:r w:rsidR="003924D9" w:rsidRPr="00A67EA4">
        <w:rPr>
          <w:rFonts w:ascii="Times New Roman" w:hAnsi="Times New Roman"/>
          <w:iCs/>
          <w:color w:val="000000"/>
          <w:w w:val="105"/>
          <w:sz w:val="28"/>
          <w:szCs w:val="28"/>
          <w:lang w:val="sk-SK"/>
        </w:rPr>
        <w:t>v</w:t>
      </w:r>
      <w:r w:rsidRPr="00A67EA4">
        <w:rPr>
          <w:rFonts w:ascii="Times New Roman" w:hAnsi="Times New Roman"/>
          <w:iCs/>
          <w:color w:val="000000"/>
          <w:w w:val="105"/>
          <w:sz w:val="28"/>
          <w:szCs w:val="28"/>
          <w:lang w:val="sk-SK"/>
        </w:rPr>
        <w:t xml:space="preserve"> </w:t>
      </w:r>
      <w:r w:rsidRPr="00A67EA4">
        <w:rPr>
          <w:rFonts w:ascii="Times New Roman" w:hAnsi="Times New Roman"/>
          <w:iCs/>
          <w:color w:val="000000"/>
          <w:spacing w:val="-5"/>
          <w:w w:val="105"/>
          <w:sz w:val="28"/>
          <w:szCs w:val="28"/>
          <w:lang w:val="sk-SK"/>
        </w:rPr>
        <w:t>doktorandskom stupni</w:t>
      </w:r>
      <w:r w:rsidR="00A67EA4" w:rsidRPr="00A67EA4">
        <w:rPr>
          <w:rFonts w:ascii="Times New Roman" w:hAnsi="Times New Roman"/>
          <w:iCs/>
          <w:color w:val="000000"/>
          <w:spacing w:val="-5"/>
          <w:w w:val="105"/>
          <w:sz w:val="28"/>
          <w:szCs w:val="28"/>
          <w:lang w:val="sk-SK"/>
        </w:rPr>
        <w:t>,</w:t>
      </w:r>
      <w:r w:rsidRPr="00A67EA4">
        <w:rPr>
          <w:rFonts w:ascii="Times New Roman" w:hAnsi="Times New Roman"/>
          <w:iCs/>
          <w:color w:val="000000"/>
          <w:spacing w:val="-5"/>
          <w:w w:val="105"/>
          <w:sz w:val="28"/>
          <w:szCs w:val="28"/>
          <w:lang w:val="sk-SK"/>
        </w:rPr>
        <w:t xml:space="preserve"> tieto dokumenty nepredkladajú;</w:t>
      </w:r>
    </w:p>
    <w:p w14:paraId="72E93F99" w14:textId="145EC603" w:rsidR="003772B9" w:rsidRPr="001A520A" w:rsidRDefault="00D042A1">
      <w:pPr>
        <w:numPr>
          <w:ilvl w:val="0"/>
          <w:numId w:val="2"/>
        </w:numPr>
        <w:tabs>
          <w:tab w:val="clear" w:pos="360"/>
          <w:tab w:val="decimal" w:pos="720"/>
        </w:tabs>
        <w:spacing w:before="108" w:line="287" w:lineRule="exact"/>
        <w:ind w:hanging="360"/>
        <w:jc w:val="both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rámcov</w:t>
      </w:r>
      <w:r w:rsidR="008465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ú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schém</w:t>
      </w:r>
      <w:r w:rsidR="008465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u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zvolenej témy dizertačnej práce;</w:t>
      </w:r>
    </w:p>
    <w:p w14:paraId="7939B56F" w14:textId="77777777" w:rsidR="003772B9" w:rsidRPr="001A520A" w:rsidRDefault="00D042A1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84" w:lineRule="exact"/>
        <w:ind w:left="792" w:right="72" w:hanging="432"/>
        <w:jc w:val="both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časť seminárnej, alebo diplomovej práce, alebo práce písanej v rámci ŠVOČ, ktorá </w:t>
      </w:r>
      <w:r w:rsidRPr="001A520A">
        <w:rPr>
          <w:rFonts w:ascii="Times New Roman" w:hAnsi="Times New Roman"/>
          <w:color w:val="000000"/>
          <w:spacing w:val="-2"/>
          <w:w w:val="105"/>
          <w:sz w:val="28"/>
          <w:szCs w:val="28"/>
          <w:lang w:val="sk-SK"/>
        </w:rPr>
        <w:t xml:space="preserve">podľa uchádzača najlepšie vystihuje jeho schopnosť systematického vedeckého 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prístupu k teologickým témam;</w:t>
      </w:r>
    </w:p>
    <w:p w14:paraId="7157015F" w14:textId="2AB1E1F6" w:rsidR="00A94F26" w:rsidRPr="001A520A" w:rsidRDefault="00D042A1" w:rsidP="00A94F26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50" w:lineRule="exact"/>
        <w:ind w:left="792" w:right="72" w:hanging="432"/>
        <w:jc w:val="both"/>
        <w:rPr>
          <w:rFonts w:ascii="Times New Roman" w:hAnsi="Times New Roman"/>
          <w:color w:val="000000"/>
          <w:spacing w:val="-11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odporú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čanie aspoň jedného všeobecne akceptovaného odborníka na Slovensku</w:t>
      </w:r>
      <w:r w:rsidR="00A67EA4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alebo </w:t>
      </w:r>
      <w:r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>v</w:t>
      </w:r>
      <w:r w:rsidR="003924D9"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> </w:t>
      </w:r>
      <w:r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>zahraničí</w:t>
      </w:r>
      <w:r w:rsidR="003924D9"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 xml:space="preserve"> pôsobiaceho</w:t>
      </w:r>
      <w:r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 xml:space="preserve"> v akademickom prostredí v oblasti zodpovedajúcej navrhnutej 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téme dizertačnej práce.</w:t>
      </w:r>
      <w:r w:rsidR="00A94F26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</w:t>
      </w:r>
    </w:p>
    <w:p w14:paraId="2BF5A56A" w14:textId="149A7F8A" w:rsidR="003772B9" w:rsidRPr="009160FF" w:rsidRDefault="00D042A1" w:rsidP="0084656C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50" w:lineRule="exact"/>
        <w:ind w:left="792" w:right="72" w:hanging="432"/>
        <w:rPr>
          <w:rFonts w:ascii="Times New Roman" w:hAnsi="Times New Roman"/>
          <w:iCs/>
          <w:color w:val="000000"/>
          <w:spacing w:val="-11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11"/>
          <w:w w:val="105"/>
          <w:sz w:val="28"/>
          <w:szCs w:val="28"/>
          <w:lang w:val="sk-SK"/>
        </w:rPr>
        <w:t xml:space="preserve">odporúčanie </w:t>
      </w:r>
      <w:r w:rsidRPr="001A520A">
        <w:rPr>
          <w:rFonts w:ascii="Times New Roman" w:hAnsi="Times New Roman"/>
          <w:color w:val="000000"/>
          <w:spacing w:val="-11"/>
          <w:w w:val="105"/>
          <w:sz w:val="28"/>
          <w:szCs w:val="28"/>
          <w:lang w:val="sk-SK"/>
        </w:rPr>
        <w:t>rehoľného predstaveného</w:t>
      </w:r>
      <w:r w:rsidR="0084656C">
        <w:rPr>
          <w:rFonts w:ascii="Times New Roman" w:hAnsi="Times New Roman"/>
          <w:color w:val="000000"/>
          <w:spacing w:val="-11"/>
          <w:w w:val="105"/>
          <w:sz w:val="28"/>
          <w:szCs w:val="28"/>
          <w:lang w:val="sk-SK"/>
        </w:rPr>
        <w:t xml:space="preserve"> </w:t>
      </w:r>
      <w:r w:rsidRPr="001A520A">
        <w:rPr>
          <w:rFonts w:ascii="Times New Roman" w:hAnsi="Times New Roman"/>
          <w:color w:val="000000"/>
          <w:spacing w:val="-11"/>
          <w:w w:val="105"/>
          <w:sz w:val="28"/>
          <w:szCs w:val="28"/>
          <w:lang w:val="sk-SK"/>
        </w:rPr>
        <w:t>/</w:t>
      </w:r>
      <w:r w:rsidR="0084656C">
        <w:rPr>
          <w:rFonts w:ascii="Times New Roman" w:hAnsi="Times New Roman"/>
          <w:color w:val="000000"/>
          <w:spacing w:val="-11"/>
          <w:w w:val="105"/>
          <w:sz w:val="28"/>
          <w:szCs w:val="28"/>
          <w:lang w:val="sk-SK"/>
        </w:rPr>
        <w:t xml:space="preserve"> </w:t>
      </w:r>
      <w:r w:rsidRPr="001A520A">
        <w:rPr>
          <w:rFonts w:ascii="Times New Roman" w:hAnsi="Times New Roman"/>
          <w:color w:val="000000"/>
          <w:spacing w:val="-11"/>
          <w:w w:val="105"/>
          <w:sz w:val="28"/>
          <w:szCs w:val="28"/>
          <w:lang w:val="sk-SK"/>
        </w:rPr>
        <w:t xml:space="preserve">vlastného ordinára </w:t>
      </w:r>
      <w:r w:rsidRPr="009160FF">
        <w:rPr>
          <w:rFonts w:ascii="Times New Roman" w:hAnsi="Times New Roman"/>
          <w:iCs/>
          <w:color w:val="000000"/>
          <w:spacing w:val="-11"/>
          <w:w w:val="105"/>
          <w:sz w:val="28"/>
          <w:szCs w:val="28"/>
          <w:lang w:val="sk-SK"/>
        </w:rPr>
        <w:t>(platí iba pre</w:t>
      </w:r>
      <w:r w:rsidRPr="009160FF">
        <w:rPr>
          <w:rFonts w:ascii="Times New Roman" w:hAnsi="Times New Roman"/>
          <w:iCs/>
          <w:color w:val="000000"/>
          <w:spacing w:val="-11"/>
          <w:w w:val="105"/>
          <w:sz w:val="28"/>
          <w:szCs w:val="28"/>
          <w:lang w:val="sk-SK"/>
        </w:rPr>
        <w:t xml:space="preserve"> rehoľníkov / </w:t>
      </w:r>
      <w:r w:rsidRPr="009160FF">
        <w:rPr>
          <w:rFonts w:ascii="Times New Roman" w:hAnsi="Times New Roman"/>
          <w:iCs/>
          <w:color w:val="000000"/>
          <w:spacing w:val="-6"/>
          <w:w w:val="105"/>
          <w:sz w:val="28"/>
          <w:szCs w:val="28"/>
          <w:lang w:val="sk-SK"/>
        </w:rPr>
        <w:t>klerikov).</w:t>
      </w:r>
    </w:p>
    <w:p w14:paraId="75F95F1F" w14:textId="77777777" w:rsidR="003772B9" w:rsidRPr="001A520A" w:rsidRDefault="003772B9">
      <w:pPr>
        <w:rPr>
          <w:sz w:val="28"/>
          <w:szCs w:val="28"/>
          <w:lang w:val="sk-SK"/>
        </w:rPr>
      </w:pPr>
    </w:p>
    <w:p w14:paraId="5594752D" w14:textId="77777777" w:rsidR="003772B9" w:rsidRPr="001A520A" w:rsidRDefault="00D042A1">
      <w:pPr>
        <w:spacing w:line="283" w:lineRule="auto"/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 xml:space="preserve">Forma prijímacej skúšky: 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Ústna</w:t>
      </w:r>
    </w:p>
    <w:p w14:paraId="3B6020AE" w14:textId="77777777" w:rsidR="003772B9" w:rsidRPr="001A520A" w:rsidRDefault="00D042A1">
      <w:pPr>
        <w:spacing w:before="504"/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  <w:lastRenderedPageBreak/>
        <w:t>Rámcový obsah a hodnotenie prijímacej skúšky:</w:t>
      </w:r>
    </w:p>
    <w:p w14:paraId="71D28B2D" w14:textId="5727BFFD" w:rsidR="003772B9" w:rsidRDefault="00A67EA4" w:rsidP="0084656C">
      <w:pPr>
        <w:spacing w:before="108" w:line="360" w:lineRule="auto"/>
        <w:ind w:firstLine="360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ab/>
      </w:r>
      <w:r w:rsidR="00D042A1"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>Uchádzač</w:t>
      </w:r>
      <w:r w:rsidR="009918CE"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>(ka)</w:t>
      </w:r>
      <w:r w:rsidR="00D042A1"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 xml:space="preserve"> pri prijímacej skúške preukáže aspoň rámcový prehľad</w:t>
      </w:r>
      <w:r w:rsidR="00D042A1"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 xml:space="preserve"> vedeckej problematik</w:t>
      </w:r>
      <w:r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>y</w:t>
      </w:r>
      <w:r w:rsidR="00D042A1"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 xml:space="preserve"> </w:t>
      </w:r>
      <w:r w:rsidR="00D042A1" w:rsidRPr="001A520A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>týkajúcej sa navrh</w:t>
      </w:r>
      <w:r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>nutej</w:t>
      </w:r>
      <w:r w:rsidR="00D042A1" w:rsidRPr="001A520A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 xml:space="preserve"> témy dizertačnej práce a</w:t>
      </w:r>
      <w:r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> </w:t>
      </w:r>
      <w:r w:rsidR="00D042A1" w:rsidRPr="001A520A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>prezentuje</w:t>
      </w:r>
      <w:r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 xml:space="preserve"> </w:t>
      </w:r>
      <w:r w:rsidR="00D042A1" w:rsidRPr="001A520A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>konkrétne</w:t>
      </w:r>
      <w:r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>, čo</w:t>
      </w:r>
      <w:r w:rsidR="00D042A1" w:rsidRPr="001A520A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 xml:space="preserve"> by chcel</w:t>
      </w:r>
      <w:r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>(a)</w:t>
      </w:r>
      <w:r w:rsidR="00D042A1" w:rsidRPr="001A520A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 xml:space="preserve"> vo svojej </w:t>
      </w:r>
      <w:r w:rsidR="00D042A1"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 xml:space="preserve">práci </w:t>
      </w:r>
      <w:r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 xml:space="preserve">ďalej </w:t>
      </w:r>
      <w:r w:rsidR="00D042A1"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>rozv</w:t>
      </w:r>
      <w:r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>inúť</w:t>
      </w:r>
      <w:r w:rsidR="00D042A1"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 xml:space="preserve">. Prijímacia skúška prebieha </w:t>
      </w:r>
      <w:r w:rsidR="009918CE"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 xml:space="preserve">vo forme </w:t>
      </w:r>
      <w:r w:rsidR="00D042A1"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>kolokvi</w:t>
      </w:r>
      <w:r w:rsidR="009918CE"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>a</w:t>
      </w:r>
      <w:r w:rsidR="00D042A1"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 xml:space="preserve"> za osobnej účasti 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uchádzača</w:t>
      </w:r>
      <w:r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(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ky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)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pred najmenej trojčlennou prijímacou komisiou. Uchádzač</w:t>
      </w:r>
      <w:r w:rsidR="009918CE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(ka)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získa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b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ody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za</w:t>
      </w:r>
      <w:r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:</w:t>
      </w:r>
      <w:r w:rsidR="00D042A1"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>a</w:t>
      </w:r>
      <w:r w:rsidR="005D63A4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) </w:t>
      </w:r>
      <w:r w:rsidR="00D042A1" w:rsidRPr="001A520A">
        <w:rPr>
          <w:rFonts w:ascii="Times New Roman" w:hAnsi="Times New Roman"/>
          <w:color w:val="000000"/>
          <w:spacing w:val="-3"/>
          <w:w w:val="105"/>
          <w:sz w:val="28"/>
          <w:szCs w:val="28"/>
          <w:lang w:val="sk-SK"/>
        </w:rPr>
        <w:t>dokladované predchádzajúce študijné a vedecké výsledky</w:t>
      </w:r>
      <w:r w:rsidR="005D63A4">
        <w:rPr>
          <w:rFonts w:ascii="Times New Roman" w:hAnsi="Times New Roman"/>
          <w:color w:val="000000"/>
          <w:spacing w:val="-3"/>
          <w:w w:val="105"/>
          <w:sz w:val="28"/>
          <w:szCs w:val="28"/>
          <w:lang w:val="sk-SK"/>
        </w:rPr>
        <w:t>;</w:t>
      </w:r>
      <w:r w:rsidR="00D042A1" w:rsidRPr="001A520A">
        <w:rPr>
          <w:rFonts w:ascii="Times New Roman" w:hAnsi="Times New Roman"/>
          <w:color w:val="000000"/>
          <w:spacing w:val="-3"/>
          <w:w w:val="105"/>
          <w:sz w:val="28"/>
          <w:szCs w:val="28"/>
          <w:lang w:val="sk-SK"/>
        </w:rPr>
        <w:t xml:space="preserve"> </w:t>
      </w:r>
      <w:r w:rsidR="005D63A4">
        <w:rPr>
          <w:rFonts w:ascii="Times New Roman" w:hAnsi="Times New Roman"/>
          <w:color w:val="000000"/>
          <w:spacing w:val="-3"/>
          <w:w w:val="105"/>
          <w:sz w:val="28"/>
          <w:szCs w:val="28"/>
          <w:lang w:val="sk-SK"/>
        </w:rPr>
        <w:t>b) za</w:t>
      </w:r>
      <w:r w:rsidR="00D042A1" w:rsidRPr="001A520A">
        <w:rPr>
          <w:rFonts w:ascii="Times New Roman" w:hAnsi="Times New Roman"/>
          <w:color w:val="000000"/>
          <w:spacing w:val="-3"/>
          <w:w w:val="105"/>
          <w:sz w:val="28"/>
          <w:szCs w:val="28"/>
          <w:lang w:val="sk-SK"/>
        </w:rPr>
        <w:t xml:space="preserve"> odborn</w:t>
      </w:r>
      <w:r w:rsidR="005D63A4">
        <w:rPr>
          <w:rFonts w:ascii="Times New Roman" w:hAnsi="Times New Roman"/>
          <w:color w:val="000000"/>
          <w:spacing w:val="-3"/>
          <w:w w:val="105"/>
          <w:sz w:val="28"/>
          <w:szCs w:val="28"/>
          <w:lang w:val="sk-SK"/>
        </w:rPr>
        <w:t>é</w:t>
      </w:r>
      <w:r w:rsidR="00D042A1" w:rsidRPr="001A520A">
        <w:rPr>
          <w:rFonts w:ascii="Times New Roman" w:hAnsi="Times New Roman"/>
          <w:color w:val="000000"/>
          <w:spacing w:val="-3"/>
          <w:w w:val="105"/>
          <w:sz w:val="28"/>
          <w:szCs w:val="28"/>
          <w:lang w:val="sk-SK"/>
        </w:rPr>
        <w:t xml:space="preserve"> </w:t>
      </w:r>
      <w:r w:rsidR="00D042A1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poznatk</w:t>
      </w:r>
      <w:r w:rsidR="005D63A4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y</w:t>
      </w:r>
      <w:r w:rsidR="00D042A1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, zručností a schopností preukázan</w:t>
      </w:r>
      <w:r w:rsidR="005D63A4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é</w:t>
      </w:r>
      <w:r w:rsidR="00D042A1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</w:t>
      </w:r>
      <w:r w:rsidR="009918CE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pri</w:t>
      </w:r>
      <w:r w:rsidR="00D042A1"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ústnom pohovore.</w:t>
      </w:r>
    </w:p>
    <w:p w14:paraId="2AFD318A" w14:textId="77777777" w:rsidR="005D63A4" w:rsidRPr="001A520A" w:rsidRDefault="005D63A4">
      <w:pPr>
        <w:spacing w:before="108" w:line="360" w:lineRule="auto"/>
        <w:ind w:firstLine="360"/>
        <w:jc w:val="both"/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4526"/>
      </w:tblGrid>
      <w:tr w:rsidR="003772B9" w:rsidRPr="001A520A" w14:paraId="18C22FA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353220A1" w14:textId="77777777" w:rsidR="003772B9" w:rsidRPr="001A520A" w:rsidRDefault="00D042A1">
            <w:pPr>
              <w:ind w:left="115"/>
              <w:rPr>
                <w:rFonts w:ascii="Times New Roman" w:hAnsi="Times New Roman"/>
                <w:b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b/>
                <w:color w:val="000000"/>
                <w:spacing w:val="-4"/>
                <w:w w:val="105"/>
                <w:sz w:val="28"/>
                <w:szCs w:val="28"/>
                <w:lang w:val="sk-SK"/>
              </w:rPr>
              <w:t>Posudzované súčasti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5F1A8DE3" w14:textId="77777777" w:rsidR="003772B9" w:rsidRPr="001A520A" w:rsidRDefault="00D042A1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b/>
                <w:color w:val="000000"/>
                <w:w w:val="105"/>
                <w:sz w:val="28"/>
                <w:szCs w:val="28"/>
                <w:lang w:val="sk-SK"/>
              </w:rPr>
              <w:t>Počet bodov</w:t>
            </w:r>
          </w:p>
        </w:tc>
      </w:tr>
      <w:tr w:rsidR="003772B9" w:rsidRPr="001A520A" w14:paraId="0158722D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12F9" w14:textId="77777777" w:rsidR="003772B9" w:rsidRPr="001A520A" w:rsidRDefault="00D042A1">
            <w:pPr>
              <w:ind w:left="115"/>
              <w:rPr>
                <w:rFonts w:ascii="Times New Roman" w:hAnsi="Times New Roman"/>
                <w:color w:val="000000"/>
                <w:spacing w:val="-6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6"/>
                <w:w w:val="105"/>
                <w:sz w:val="28"/>
                <w:szCs w:val="28"/>
                <w:lang w:val="sk-SK"/>
              </w:rPr>
              <w:t>Študijný priemer – PVS</w:t>
            </w:r>
          </w:p>
        </w:tc>
        <w:tc>
          <w:tcPr>
            <w:tcW w:w="4526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7A03DD94" w14:textId="77777777" w:rsidR="003772B9" w:rsidRPr="001A520A" w:rsidRDefault="00D042A1">
            <w:pPr>
              <w:spacing w:before="1404"/>
              <w:jc w:val="center"/>
              <w:rPr>
                <w:rFonts w:ascii="Times New Roman" w:hAnsi="Times New Roman"/>
                <w:color w:val="000000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w w:val="105"/>
                <w:sz w:val="28"/>
                <w:szCs w:val="28"/>
                <w:lang w:val="sk-SK"/>
              </w:rPr>
              <w:t>max. 40 bodov</w:t>
            </w:r>
          </w:p>
        </w:tc>
      </w:tr>
      <w:tr w:rsidR="003772B9" w:rsidRPr="001A520A" w14:paraId="4373B6D2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0E21E" w14:textId="77777777" w:rsidR="003772B9" w:rsidRPr="001A520A" w:rsidRDefault="00D042A1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>Priemer štátnej skúšky – PSS</w:t>
            </w:r>
          </w:p>
        </w:tc>
        <w:tc>
          <w:tcPr>
            <w:tcW w:w="452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3D8F7476" w14:textId="77777777" w:rsidR="003772B9" w:rsidRPr="001A520A" w:rsidRDefault="003772B9">
            <w:pPr>
              <w:rPr>
                <w:sz w:val="28"/>
                <w:szCs w:val="28"/>
              </w:rPr>
            </w:pPr>
          </w:p>
        </w:tc>
      </w:tr>
      <w:tr w:rsidR="003772B9" w:rsidRPr="001A520A" w14:paraId="18CA4E8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7BF7" w14:textId="77777777" w:rsidR="003772B9" w:rsidRPr="001A520A" w:rsidRDefault="00D042A1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>Diplomová práca - DP</w:t>
            </w:r>
          </w:p>
        </w:tc>
        <w:tc>
          <w:tcPr>
            <w:tcW w:w="452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3D559F3A" w14:textId="77777777" w:rsidR="003772B9" w:rsidRPr="001A520A" w:rsidRDefault="003772B9">
            <w:pPr>
              <w:rPr>
                <w:sz w:val="28"/>
                <w:szCs w:val="28"/>
              </w:rPr>
            </w:pPr>
          </w:p>
        </w:tc>
      </w:tr>
      <w:tr w:rsidR="003772B9" w:rsidRPr="001A520A" w14:paraId="1C6C4AC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2B449" w14:textId="77777777" w:rsidR="003772B9" w:rsidRPr="001A520A" w:rsidRDefault="00D042A1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>Prvý cudzí jazyk – 1CJ</w:t>
            </w:r>
          </w:p>
        </w:tc>
        <w:tc>
          <w:tcPr>
            <w:tcW w:w="452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483B0CF1" w14:textId="77777777" w:rsidR="003772B9" w:rsidRPr="001A520A" w:rsidRDefault="003772B9">
            <w:pPr>
              <w:rPr>
                <w:sz w:val="28"/>
                <w:szCs w:val="28"/>
              </w:rPr>
            </w:pPr>
          </w:p>
        </w:tc>
      </w:tr>
      <w:tr w:rsidR="003772B9" w:rsidRPr="001A520A" w14:paraId="7594F53C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D63E0" w14:textId="77777777" w:rsidR="003772B9" w:rsidRPr="001A520A" w:rsidRDefault="00D042A1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>Druhý cudzí jazyk – 2CJ</w:t>
            </w:r>
          </w:p>
        </w:tc>
        <w:tc>
          <w:tcPr>
            <w:tcW w:w="452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426D48F7" w14:textId="77777777" w:rsidR="003772B9" w:rsidRPr="001A520A" w:rsidRDefault="003772B9">
            <w:pPr>
              <w:rPr>
                <w:sz w:val="28"/>
                <w:szCs w:val="28"/>
              </w:rPr>
            </w:pPr>
          </w:p>
        </w:tc>
      </w:tr>
      <w:tr w:rsidR="003772B9" w:rsidRPr="001A520A" w14:paraId="16E2447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EB5E" w14:textId="77777777" w:rsidR="003772B9" w:rsidRPr="001A520A" w:rsidRDefault="00D042A1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>Publikačná činnosť - PC</w:t>
            </w:r>
          </w:p>
        </w:tc>
        <w:tc>
          <w:tcPr>
            <w:tcW w:w="452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48A256A1" w14:textId="77777777" w:rsidR="003772B9" w:rsidRPr="001A520A" w:rsidRDefault="003772B9">
            <w:pPr>
              <w:rPr>
                <w:sz w:val="28"/>
                <w:szCs w:val="28"/>
              </w:rPr>
            </w:pPr>
          </w:p>
        </w:tc>
      </w:tr>
      <w:tr w:rsidR="003772B9" w:rsidRPr="001A520A" w14:paraId="7820B616" w14:textId="77777777" w:rsidTr="00612C64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6B3E" w14:textId="77777777" w:rsidR="003772B9" w:rsidRPr="001A520A" w:rsidRDefault="00D042A1" w:rsidP="009918CE">
            <w:pPr>
              <w:ind w:left="108" w:right="1404"/>
              <w:rPr>
                <w:rFonts w:ascii="Times New Roman" w:hAnsi="Times New Roman"/>
                <w:color w:val="000000"/>
                <w:spacing w:val="-10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10"/>
                <w:w w:val="105"/>
                <w:sz w:val="28"/>
                <w:szCs w:val="28"/>
                <w:lang w:val="sk-SK"/>
              </w:rPr>
              <w:t xml:space="preserve">Účasti v rámci vedeckých, resp. </w:t>
            </w: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>akademických aktivít - VAA</w:t>
            </w:r>
          </w:p>
        </w:tc>
        <w:tc>
          <w:tcPr>
            <w:tcW w:w="4526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CD1D" w14:textId="77777777" w:rsidR="003772B9" w:rsidRPr="001A520A" w:rsidRDefault="003772B9">
            <w:pPr>
              <w:rPr>
                <w:sz w:val="28"/>
                <w:szCs w:val="28"/>
              </w:rPr>
            </w:pPr>
          </w:p>
        </w:tc>
      </w:tr>
      <w:tr w:rsidR="003772B9" w:rsidRPr="001A520A" w14:paraId="348F6A7C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6C85" w14:textId="77777777" w:rsidR="003772B9" w:rsidRPr="001A520A" w:rsidRDefault="00D042A1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>Prezentácia projektu dizertačnej práce</w:t>
            </w:r>
          </w:p>
        </w:tc>
        <w:tc>
          <w:tcPr>
            <w:tcW w:w="4526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DADEDFB" w14:textId="77777777" w:rsidR="003772B9" w:rsidRPr="001A520A" w:rsidRDefault="00D042A1">
            <w:pPr>
              <w:spacing w:before="792"/>
              <w:jc w:val="center"/>
              <w:rPr>
                <w:rFonts w:ascii="Times New Roman" w:hAnsi="Times New Roman"/>
                <w:color w:val="000000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w w:val="105"/>
                <w:sz w:val="28"/>
                <w:szCs w:val="28"/>
                <w:lang w:val="sk-SK"/>
              </w:rPr>
              <w:t>max. 60 bodov</w:t>
            </w:r>
          </w:p>
        </w:tc>
      </w:tr>
      <w:tr w:rsidR="003772B9" w:rsidRPr="001A520A" w14:paraId="0E18C622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4E8A4" w14:textId="77777777" w:rsidR="003772B9" w:rsidRPr="001A520A" w:rsidRDefault="00D042A1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>Vedomostná orientácia v odbore</w:t>
            </w:r>
          </w:p>
        </w:tc>
        <w:tc>
          <w:tcPr>
            <w:tcW w:w="452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5A8DD45C" w14:textId="77777777" w:rsidR="003772B9" w:rsidRPr="001A520A" w:rsidRDefault="003772B9">
            <w:pPr>
              <w:rPr>
                <w:sz w:val="28"/>
                <w:szCs w:val="28"/>
              </w:rPr>
            </w:pPr>
          </w:p>
        </w:tc>
      </w:tr>
      <w:tr w:rsidR="003772B9" w:rsidRPr="001A520A" w14:paraId="2E5EEB73" w14:textId="77777777" w:rsidTr="00612C64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4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D1BA" w14:textId="77777777" w:rsidR="003772B9" w:rsidRPr="001A520A" w:rsidRDefault="00D042A1" w:rsidP="009918CE">
            <w:pPr>
              <w:ind w:left="108" w:right="324"/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</w:pPr>
            <w:r w:rsidRPr="001A520A">
              <w:rPr>
                <w:rFonts w:ascii="Times New Roman" w:hAnsi="Times New Roman"/>
                <w:color w:val="000000"/>
                <w:spacing w:val="-4"/>
                <w:w w:val="105"/>
                <w:sz w:val="28"/>
                <w:szCs w:val="28"/>
                <w:lang w:val="sk-SK"/>
              </w:rPr>
              <w:t xml:space="preserve">Schopnosť systematického, kritického </w:t>
            </w:r>
            <w:r w:rsidRPr="001A520A">
              <w:rPr>
                <w:rFonts w:ascii="Times New Roman" w:hAnsi="Times New Roman"/>
                <w:color w:val="000000"/>
                <w:w w:val="105"/>
                <w:sz w:val="28"/>
                <w:szCs w:val="28"/>
                <w:lang w:val="sk-SK"/>
              </w:rPr>
              <w:t xml:space="preserve">myslenia a výstavby koherentnej </w:t>
            </w:r>
            <w:r w:rsidRPr="001A520A">
              <w:rPr>
                <w:rFonts w:ascii="Times New Roman" w:hAnsi="Times New Roman"/>
                <w:color w:val="000000"/>
                <w:spacing w:val="-5"/>
                <w:w w:val="105"/>
                <w:sz w:val="28"/>
                <w:szCs w:val="28"/>
                <w:lang w:val="sk-SK"/>
              </w:rPr>
              <w:t>argumentácie v rámci odborného diskurzu</w:t>
            </w:r>
          </w:p>
        </w:tc>
        <w:tc>
          <w:tcPr>
            <w:tcW w:w="4526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BC26F" w14:textId="77777777" w:rsidR="003772B9" w:rsidRPr="001A520A" w:rsidRDefault="003772B9">
            <w:pPr>
              <w:rPr>
                <w:sz w:val="28"/>
                <w:szCs w:val="28"/>
              </w:rPr>
            </w:pPr>
          </w:p>
        </w:tc>
      </w:tr>
    </w:tbl>
    <w:p w14:paraId="5B55E2EF" w14:textId="0778D5F5" w:rsidR="00612C64" w:rsidRDefault="00612C64">
      <w:pPr>
        <w:spacing w:line="369" w:lineRule="exact"/>
        <w:ind w:firstLine="720"/>
        <w:jc w:val="both"/>
        <w:rPr>
          <w:sz w:val="28"/>
          <w:szCs w:val="28"/>
        </w:rPr>
      </w:pPr>
    </w:p>
    <w:p w14:paraId="3C21AF7C" w14:textId="46C4D895" w:rsidR="003772B9" w:rsidRPr="001A520A" w:rsidRDefault="00D042A1" w:rsidP="0084656C">
      <w:pPr>
        <w:spacing w:line="369" w:lineRule="exact"/>
        <w:ind w:firstLine="720"/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 xml:space="preserve">Komisia zhodnotí na základe predložených dokumentov a ústneho pohovoru, do akej </w:t>
      </w:r>
      <w:r w:rsidRPr="001A520A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>miery uchádzač</w:t>
      </w:r>
      <w:r w:rsidR="00612C64" w:rsidRPr="001A520A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>(ka)</w:t>
      </w:r>
      <w:r w:rsidRPr="001A520A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 xml:space="preserve"> spĺňa požadované podmienky prijatia.</w:t>
      </w:r>
      <w:r w:rsidRPr="001A520A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 xml:space="preserve"> </w:t>
      </w:r>
      <w:r w:rsidRPr="001A520A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sk-SK"/>
        </w:rPr>
        <w:t xml:space="preserve">Maximálny počet dosiahnutých bodov </w:t>
      </w: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je 100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. </w:t>
      </w: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Hranica prijateľnosti je minimálne 61 bodov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.</w:t>
      </w:r>
    </w:p>
    <w:p w14:paraId="389D4428" w14:textId="77777777" w:rsidR="00436C1E" w:rsidRDefault="00436C1E" w:rsidP="00590260">
      <w:pPr>
        <w:spacing w:before="108" w:line="380" w:lineRule="exact"/>
        <w:ind w:firstLine="720"/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</w:pPr>
    </w:p>
    <w:p w14:paraId="42B36DE6" w14:textId="59B577AC" w:rsidR="00E81764" w:rsidRDefault="00D042A1" w:rsidP="0084656C">
      <w:pPr>
        <w:spacing w:before="108" w:line="380" w:lineRule="exact"/>
        <w:ind w:firstLine="720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8"/>
          <w:w w:val="105"/>
          <w:sz w:val="28"/>
          <w:szCs w:val="28"/>
          <w:lang w:val="sk-SK"/>
        </w:rPr>
        <w:t xml:space="preserve">Komisia na neverejnom hlasovaní určí poradie najúspešnejších kandidátov na základe </w:t>
      </w:r>
      <w:r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>celkového bodového skóre získaného uchádzačom</w:t>
      </w:r>
      <w:r w:rsidR="00612C64"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>(kou)</w:t>
      </w:r>
      <w:r w:rsidRPr="001A520A">
        <w:rPr>
          <w:rFonts w:ascii="Times New Roman" w:hAnsi="Times New Roman"/>
          <w:color w:val="000000"/>
          <w:spacing w:val="-1"/>
          <w:w w:val="105"/>
          <w:sz w:val="28"/>
          <w:szCs w:val="28"/>
          <w:lang w:val="sk-SK"/>
        </w:rPr>
        <w:t xml:space="preserve"> v priebehu prijímacieho konania. Dekan </w:t>
      </w:r>
      <w:r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 xml:space="preserve">v súlade s výsledkami prijímacieho konania a </w:t>
      </w:r>
      <w:r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 xml:space="preserve"> kapacitnými a finančnými možnosťami fakul</w:t>
      </w:r>
      <w:r w:rsidRPr="001A520A">
        <w:rPr>
          <w:rFonts w:ascii="Times New Roman" w:hAnsi="Times New Roman"/>
          <w:color w:val="000000"/>
          <w:spacing w:val="-9"/>
          <w:w w:val="105"/>
          <w:sz w:val="28"/>
          <w:szCs w:val="28"/>
          <w:lang w:val="sk-SK"/>
        </w:rPr>
        <w:t xml:space="preserve">ty 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rozhodne o</w:t>
      </w:r>
      <w:r w:rsidR="00436C1E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 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prijat</w:t>
      </w:r>
      <w:r w:rsidR="00436C1E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ých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uchádzačo</w:t>
      </w:r>
      <w:r w:rsidR="00436C1E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ch</w:t>
      </w: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.</w:t>
      </w:r>
    </w:p>
    <w:p w14:paraId="3D78ADEF" w14:textId="77777777" w:rsidR="008E1FA1" w:rsidRDefault="008E1FA1" w:rsidP="0084656C">
      <w:pPr>
        <w:spacing w:before="108" w:line="380" w:lineRule="exact"/>
        <w:ind w:firstLine="720"/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</w:pPr>
    </w:p>
    <w:p w14:paraId="27A6B927" w14:textId="77777777" w:rsidR="00E81764" w:rsidRDefault="00E81764" w:rsidP="00590260">
      <w:pPr>
        <w:spacing w:before="108" w:line="380" w:lineRule="exact"/>
        <w:ind w:firstLine="720"/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</w:pPr>
    </w:p>
    <w:p w14:paraId="3C5606E7" w14:textId="788BD63C" w:rsidR="00590260" w:rsidRDefault="00D042A1" w:rsidP="00590260">
      <w:pPr>
        <w:spacing w:before="108" w:line="380" w:lineRule="exact"/>
        <w:ind w:firstLine="720"/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  <w:lastRenderedPageBreak/>
        <w:t>Poplatok</w:t>
      </w:r>
      <w:r w:rsidRPr="001A520A"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  <w:t xml:space="preserve"> </w:t>
      </w:r>
      <w:r w:rsidRPr="001A520A">
        <w:rPr>
          <w:rFonts w:ascii="Times New Roman" w:hAnsi="Times New Roman"/>
          <w:bCs/>
          <w:color w:val="000000"/>
          <w:spacing w:val="-5"/>
          <w:w w:val="105"/>
          <w:sz w:val="28"/>
          <w:szCs w:val="28"/>
          <w:lang w:val="sk-SK"/>
        </w:rPr>
        <w:t>za prijímacie konanie</w:t>
      </w:r>
      <w:r w:rsidR="00765AEF" w:rsidRPr="001A520A">
        <w:rPr>
          <w:rFonts w:ascii="Times New Roman" w:hAnsi="Times New Roman"/>
          <w:bCs/>
          <w:color w:val="000000"/>
          <w:spacing w:val="-5"/>
          <w:w w:val="105"/>
          <w:sz w:val="28"/>
          <w:szCs w:val="28"/>
          <w:lang w:val="sk-SK"/>
        </w:rPr>
        <w:t xml:space="preserve"> </w:t>
      </w:r>
      <w:r w:rsidR="00765AEF" w:rsidRPr="003E7900">
        <w:rPr>
          <w:rFonts w:ascii="Times New Roman" w:hAnsi="Times New Roman"/>
          <w:bCs/>
          <w:color w:val="000000"/>
          <w:spacing w:val="-5"/>
          <w:w w:val="105"/>
          <w:sz w:val="28"/>
          <w:szCs w:val="28"/>
          <w:lang w:val="sk-SK"/>
        </w:rPr>
        <w:t>(PK</w:t>
      </w:r>
      <w:r w:rsidR="00765AEF" w:rsidRPr="001A520A">
        <w:rPr>
          <w:rFonts w:ascii="Times New Roman" w:hAnsi="Times New Roman"/>
          <w:bCs/>
          <w:color w:val="000000"/>
          <w:spacing w:val="-5"/>
          <w:w w:val="105"/>
          <w:sz w:val="28"/>
          <w:szCs w:val="28"/>
          <w:lang w:val="sk-SK"/>
        </w:rPr>
        <w:t>)</w:t>
      </w:r>
      <w:r w:rsidRPr="001A520A"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  <w:t>: 35,-€</w:t>
      </w:r>
      <w:r w:rsidR="00590260"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  <w:t xml:space="preserve"> </w:t>
      </w:r>
    </w:p>
    <w:p w14:paraId="725D1607" w14:textId="77777777" w:rsidR="00590260" w:rsidRPr="001A520A" w:rsidRDefault="00590260" w:rsidP="00590260">
      <w:pPr>
        <w:spacing w:before="108" w:line="380" w:lineRule="exact"/>
        <w:ind w:firstLine="720"/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sk-SK"/>
        </w:rPr>
        <w:t>Platobné údaje:</w:t>
      </w:r>
    </w:p>
    <w:p w14:paraId="7822ECFF" w14:textId="769DD37D" w:rsidR="00590260" w:rsidRPr="001A520A" w:rsidRDefault="00590260" w:rsidP="00590260">
      <w:pPr>
        <w:numPr>
          <w:ilvl w:val="0"/>
          <w:numId w:val="1"/>
        </w:numPr>
        <w:tabs>
          <w:tab w:val="clear" w:pos="432"/>
          <w:tab w:val="decimal" w:pos="792"/>
          <w:tab w:val="right" w:pos="7293"/>
        </w:tabs>
        <w:spacing w:before="72"/>
        <w:ind w:left="360"/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</w:pPr>
      <w:r w:rsidRPr="003E7900">
        <w:rPr>
          <w:rFonts w:ascii="Times New Roman" w:hAnsi="Times New Roman"/>
          <w:b/>
          <w:bCs/>
          <w:color w:val="000000"/>
          <w:spacing w:val="-10"/>
          <w:w w:val="105"/>
          <w:sz w:val="28"/>
          <w:szCs w:val="28"/>
          <w:lang w:val="sk-SK"/>
        </w:rPr>
        <w:t>Účet:</w:t>
      </w:r>
      <w:r w:rsidRPr="001A520A"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  <w:t xml:space="preserve">                 </w:t>
      </w:r>
      <w:r w:rsidRPr="003E7900">
        <w:rPr>
          <w:rFonts w:ascii="Times New Roman" w:hAnsi="Times New Roman"/>
          <w:i/>
          <w:iCs/>
          <w:color w:val="000000"/>
          <w:spacing w:val="-6"/>
          <w:w w:val="105"/>
          <w:sz w:val="28"/>
          <w:szCs w:val="28"/>
          <w:lang w:val="sk-SK"/>
        </w:rPr>
        <w:t>7000241236/8180</w:t>
      </w:r>
    </w:p>
    <w:p w14:paraId="7EE13677" w14:textId="77777777" w:rsidR="008E1FA1" w:rsidRPr="001C45C1" w:rsidRDefault="00590260" w:rsidP="008E1FA1">
      <w:pPr>
        <w:numPr>
          <w:ilvl w:val="0"/>
          <w:numId w:val="1"/>
        </w:numPr>
        <w:tabs>
          <w:tab w:val="clear" w:pos="432"/>
          <w:tab w:val="decimal" w:pos="792"/>
          <w:tab w:val="right" w:pos="8791"/>
        </w:tabs>
        <w:spacing w:before="72" w:line="189" w:lineRule="auto"/>
        <w:ind w:left="360"/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</w:pPr>
      <w:r w:rsidRPr="003E7900">
        <w:rPr>
          <w:rFonts w:ascii="Times New Roman" w:hAnsi="Times New Roman"/>
          <w:b/>
          <w:bCs/>
          <w:color w:val="000000"/>
          <w:spacing w:val="-10"/>
          <w:w w:val="105"/>
          <w:sz w:val="28"/>
          <w:szCs w:val="28"/>
          <w:lang w:val="sk-SK"/>
        </w:rPr>
        <w:t>IBAN</w:t>
      </w:r>
      <w:r w:rsidRPr="001C45C1"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  <w:t xml:space="preserve">:                </w:t>
      </w:r>
      <w:r w:rsidRPr="003E7900">
        <w:rPr>
          <w:rFonts w:ascii="Times New Roman" w:hAnsi="Times New Roman"/>
          <w:i/>
          <w:iCs/>
          <w:color w:val="000000"/>
          <w:spacing w:val="-6"/>
          <w:w w:val="105"/>
          <w:sz w:val="28"/>
          <w:szCs w:val="28"/>
          <w:lang w:val="sk-SK"/>
        </w:rPr>
        <w:t>SK13 8180 0000 0070 0024 1236</w:t>
      </w:r>
    </w:p>
    <w:p w14:paraId="342AB752" w14:textId="77777777" w:rsidR="008E1FA1" w:rsidRPr="008E1FA1" w:rsidRDefault="00590260" w:rsidP="008E1FA1">
      <w:pPr>
        <w:numPr>
          <w:ilvl w:val="0"/>
          <w:numId w:val="1"/>
        </w:numPr>
        <w:tabs>
          <w:tab w:val="clear" w:pos="432"/>
          <w:tab w:val="decimal" w:pos="792"/>
          <w:tab w:val="right" w:pos="8791"/>
        </w:tabs>
        <w:spacing w:before="72" w:line="189" w:lineRule="auto"/>
        <w:ind w:left="360"/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</w:pPr>
      <w:r w:rsidRPr="001C45C1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>V</w:t>
      </w:r>
      <w:r w:rsidRPr="003E7900">
        <w:rPr>
          <w:rFonts w:ascii="Times New Roman" w:hAnsi="Times New Roman"/>
          <w:b/>
          <w:bCs/>
          <w:color w:val="000000"/>
          <w:spacing w:val="-5"/>
          <w:w w:val="105"/>
          <w:sz w:val="28"/>
          <w:szCs w:val="28"/>
          <w:lang w:val="sk-SK"/>
        </w:rPr>
        <w:t>ariabilný symbol</w:t>
      </w:r>
      <w:r w:rsidRPr="008E1FA1">
        <w:rPr>
          <w:rFonts w:ascii="Times New Roman" w:hAnsi="Times New Roman"/>
          <w:color w:val="000000"/>
          <w:spacing w:val="-5"/>
          <w:w w:val="105"/>
          <w:sz w:val="28"/>
          <w:szCs w:val="28"/>
          <w:lang w:val="sk-SK"/>
        </w:rPr>
        <w:t xml:space="preserve">: </w:t>
      </w:r>
      <w:r w:rsidRPr="008E1FA1">
        <w:rPr>
          <w:rFonts w:ascii="Times New Roman" w:hAnsi="Times New Roman"/>
          <w:i/>
          <w:color w:val="000000"/>
          <w:spacing w:val="-5"/>
          <w:w w:val="105"/>
          <w:sz w:val="28"/>
          <w:szCs w:val="28"/>
          <w:lang w:val="sk-SK"/>
        </w:rPr>
        <w:t xml:space="preserve">vygenerované </w:t>
      </w:r>
      <w:r w:rsidRPr="008E1FA1">
        <w:rPr>
          <w:rFonts w:ascii="Times New Roman" w:hAnsi="Times New Roman"/>
          <w:b/>
          <w:bCs/>
          <w:i/>
          <w:color w:val="000000"/>
          <w:spacing w:val="-5"/>
          <w:w w:val="105"/>
          <w:sz w:val="28"/>
          <w:szCs w:val="28"/>
          <w:lang w:val="sk-SK"/>
        </w:rPr>
        <w:t>registračné číslo elektronickej</w:t>
      </w:r>
    </w:p>
    <w:p w14:paraId="3D9FAD37" w14:textId="708DE8C3" w:rsidR="008E1FA1" w:rsidRDefault="008E1FA1" w:rsidP="008E1FA1">
      <w:pPr>
        <w:tabs>
          <w:tab w:val="decimal" w:pos="792"/>
          <w:tab w:val="right" w:pos="8791"/>
        </w:tabs>
        <w:spacing w:before="72" w:line="189" w:lineRule="auto"/>
        <w:ind w:left="360"/>
        <w:rPr>
          <w:rFonts w:ascii="Times New Roman" w:hAnsi="Times New Roman"/>
          <w:b/>
          <w:bCs/>
          <w:i/>
          <w:color w:val="000000"/>
          <w:spacing w:val="-5"/>
          <w:w w:val="105"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color w:val="000000"/>
          <w:spacing w:val="-5"/>
          <w:w w:val="105"/>
          <w:sz w:val="28"/>
          <w:szCs w:val="28"/>
          <w:lang w:val="sk-SK"/>
        </w:rPr>
        <w:t xml:space="preserve">      </w:t>
      </w:r>
      <w:r w:rsidR="00590260" w:rsidRPr="008E1FA1">
        <w:rPr>
          <w:rFonts w:ascii="Times New Roman" w:hAnsi="Times New Roman"/>
          <w:b/>
          <w:bCs/>
          <w:i/>
          <w:color w:val="000000"/>
          <w:spacing w:val="-5"/>
          <w:w w:val="105"/>
          <w:sz w:val="28"/>
          <w:szCs w:val="28"/>
          <w:lang w:val="sk-SK"/>
        </w:rPr>
        <w:t xml:space="preserve"> prihlášky</w:t>
      </w:r>
      <w:r w:rsidR="00436C1E" w:rsidRPr="008E1FA1">
        <w:rPr>
          <w:rFonts w:ascii="Times New Roman" w:hAnsi="Times New Roman"/>
          <w:b/>
          <w:bCs/>
          <w:i/>
          <w:color w:val="000000"/>
          <w:spacing w:val="-5"/>
          <w:w w:val="105"/>
          <w:sz w:val="28"/>
          <w:szCs w:val="28"/>
          <w:lang w:val="sk-SK"/>
        </w:rPr>
        <w:t xml:space="preserve"> </w:t>
      </w:r>
      <w:r w:rsidR="00436C1E" w:rsidRPr="008E1FA1">
        <w:rPr>
          <w:rFonts w:ascii="Times New Roman" w:hAnsi="Times New Roman"/>
          <w:i/>
          <w:color w:val="000000"/>
          <w:spacing w:val="-5"/>
          <w:w w:val="105"/>
          <w:sz w:val="28"/>
          <w:szCs w:val="28"/>
          <w:lang w:val="sk-SK"/>
        </w:rPr>
        <w:t>uchádzača(</w:t>
      </w:r>
      <w:proofErr w:type="spellStart"/>
      <w:r w:rsidR="00436C1E" w:rsidRPr="008E1FA1">
        <w:rPr>
          <w:rFonts w:ascii="Times New Roman" w:hAnsi="Times New Roman"/>
          <w:i/>
          <w:color w:val="000000"/>
          <w:spacing w:val="-5"/>
          <w:w w:val="105"/>
          <w:sz w:val="28"/>
          <w:szCs w:val="28"/>
          <w:lang w:val="sk-SK"/>
        </w:rPr>
        <w:t>ky</w:t>
      </w:r>
      <w:proofErr w:type="spellEnd"/>
      <w:r w:rsidR="00436C1E" w:rsidRPr="008E1FA1">
        <w:rPr>
          <w:rFonts w:ascii="Times New Roman" w:hAnsi="Times New Roman"/>
          <w:i/>
          <w:color w:val="000000"/>
          <w:spacing w:val="-5"/>
          <w:w w:val="105"/>
          <w:sz w:val="28"/>
          <w:szCs w:val="28"/>
          <w:lang w:val="sk-SK"/>
        </w:rPr>
        <w:t xml:space="preserve">) </w:t>
      </w:r>
      <w:r w:rsidR="00436C1E" w:rsidRPr="008E1FA1">
        <w:rPr>
          <w:rFonts w:ascii="Times New Roman" w:hAnsi="Times New Roman"/>
          <w:b/>
          <w:bCs/>
          <w:i/>
          <w:color w:val="000000"/>
          <w:spacing w:val="-5"/>
          <w:w w:val="105"/>
          <w:sz w:val="28"/>
          <w:szCs w:val="28"/>
          <w:lang w:val="sk-SK"/>
        </w:rPr>
        <w:t>bez písmena R</w:t>
      </w:r>
    </w:p>
    <w:p w14:paraId="256EFC08" w14:textId="3CBE0C98" w:rsidR="008F2269" w:rsidRPr="001C45C1" w:rsidRDefault="008E1FA1" w:rsidP="008E1FA1">
      <w:pPr>
        <w:tabs>
          <w:tab w:val="decimal" w:pos="792"/>
          <w:tab w:val="right" w:pos="8791"/>
        </w:tabs>
        <w:spacing w:before="72" w:line="189" w:lineRule="auto"/>
        <w:ind w:left="360"/>
        <w:rPr>
          <w:rFonts w:ascii="Times New Roman" w:hAnsi="Times New Roman"/>
          <w:color w:val="000000"/>
          <w:spacing w:val="-10"/>
          <w:w w:val="105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i/>
          <w:color w:val="000000"/>
          <w:spacing w:val="-5"/>
          <w:w w:val="105"/>
          <w:sz w:val="28"/>
          <w:szCs w:val="28"/>
          <w:lang w:val="sk-SK"/>
        </w:rPr>
        <w:t xml:space="preserve">     </w:t>
      </w:r>
      <w:hyperlink r:id="rId9" w:history="1">
        <w:r w:rsidR="001C45C1" w:rsidRPr="00783087">
          <w:rPr>
            <w:rStyle w:val="Hypertextovprepojenie"/>
            <w:sz w:val="26"/>
            <w:szCs w:val="26"/>
            <w:lang w:val="sk-SK"/>
          </w:rPr>
          <w:t>https://mais.truni.sk/eprihlaska/pages/odosielatel/rozhranie_odosielatela.mais</w:t>
        </w:r>
      </w:hyperlink>
      <w:r w:rsidR="00590260" w:rsidRPr="001C45C1">
        <w:rPr>
          <w:rFonts w:ascii="Times New Roman" w:hAnsi="Times New Roman"/>
          <w:i/>
          <w:color w:val="000000"/>
          <w:spacing w:val="-5"/>
          <w:w w:val="105"/>
          <w:sz w:val="26"/>
          <w:szCs w:val="26"/>
          <w:lang w:val="sk-SK"/>
        </w:rPr>
        <w:t xml:space="preserve"> </w:t>
      </w:r>
    </w:p>
    <w:p w14:paraId="1DE5FC90" w14:textId="19EBDA46" w:rsidR="00590260" w:rsidRPr="008F2269" w:rsidRDefault="00590260" w:rsidP="008F2269">
      <w:pPr>
        <w:pStyle w:val="Odsekzoznamu"/>
        <w:numPr>
          <w:ilvl w:val="0"/>
          <w:numId w:val="3"/>
        </w:numPr>
        <w:tabs>
          <w:tab w:val="left" w:pos="1134"/>
        </w:tabs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</w:pPr>
      <w:r w:rsidRPr="008F2269">
        <w:rPr>
          <w:rFonts w:ascii="Times New Roman" w:hAnsi="Times New Roman"/>
          <w:b/>
          <w:bCs/>
          <w:color w:val="000000"/>
          <w:spacing w:val="-6"/>
          <w:w w:val="105"/>
          <w:sz w:val="28"/>
          <w:szCs w:val="28"/>
          <w:lang w:val="sk-SK"/>
        </w:rPr>
        <w:t>Špecifický symbol</w:t>
      </w:r>
      <w:r w:rsidRPr="008F2269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 xml:space="preserve">:     </w:t>
      </w:r>
      <w:r w:rsidRPr="008F2269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 xml:space="preserve"> </w:t>
      </w:r>
      <w:r w:rsidR="00436C1E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 xml:space="preserve"> </w:t>
      </w:r>
      <w:r w:rsidRPr="003E7900">
        <w:rPr>
          <w:rFonts w:ascii="Times New Roman" w:hAnsi="Times New Roman"/>
          <w:i/>
          <w:iCs/>
          <w:color w:val="000000"/>
          <w:w w:val="105"/>
          <w:sz w:val="28"/>
          <w:szCs w:val="28"/>
          <w:lang w:val="sk-SK"/>
        </w:rPr>
        <w:t>40002</w:t>
      </w:r>
    </w:p>
    <w:p w14:paraId="1B16DA4F" w14:textId="77777777" w:rsidR="00590260" w:rsidRPr="001A520A" w:rsidRDefault="00590260" w:rsidP="00590260">
      <w:pPr>
        <w:numPr>
          <w:ilvl w:val="0"/>
          <w:numId w:val="1"/>
        </w:numPr>
        <w:tabs>
          <w:tab w:val="clear" w:pos="432"/>
          <w:tab w:val="decimal" w:pos="792"/>
          <w:tab w:val="right" w:pos="6021"/>
        </w:tabs>
        <w:spacing w:line="216" w:lineRule="auto"/>
        <w:ind w:left="792" w:hanging="432"/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bCs/>
          <w:color w:val="000000"/>
          <w:spacing w:val="-6"/>
          <w:w w:val="105"/>
          <w:sz w:val="28"/>
          <w:szCs w:val="28"/>
          <w:lang w:val="sk-SK"/>
        </w:rPr>
        <w:t>Konštantný symbol</w:t>
      </w:r>
      <w:r w:rsidRPr="001A520A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 xml:space="preserve">:    </w:t>
      </w:r>
      <w:r w:rsidRPr="003E7900">
        <w:rPr>
          <w:rFonts w:ascii="Times New Roman" w:hAnsi="Times New Roman"/>
          <w:i/>
          <w:iCs/>
          <w:color w:val="000000"/>
          <w:w w:val="105"/>
          <w:sz w:val="28"/>
          <w:szCs w:val="28"/>
          <w:lang w:val="sk-SK"/>
        </w:rPr>
        <w:t>0308</w:t>
      </w:r>
    </w:p>
    <w:p w14:paraId="56C1D2CD" w14:textId="77777777" w:rsidR="00590260" w:rsidRPr="003E7900" w:rsidRDefault="00590260" w:rsidP="00590260">
      <w:pPr>
        <w:numPr>
          <w:ilvl w:val="0"/>
          <w:numId w:val="1"/>
        </w:numPr>
        <w:tabs>
          <w:tab w:val="clear" w:pos="432"/>
          <w:tab w:val="decimal" w:pos="792"/>
          <w:tab w:val="right" w:pos="7317"/>
        </w:tabs>
        <w:ind w:left="792" w:hanging="432"/>
        <w:rPr>
          <w:rFonts w:ascii="Times New Roman" w:hAnsi="Times New Roman"/>
          <w:b/>
          <w:bCs/>
          <w:i/>
          <w:iCs/>
          <w:color w:val="000000"/>
          <w:spacing w:val="-7"/>
          <w:w w:val="105"/>
          <w:sz w:val="28"/>
          <w:szCs w:val="28"/>
          <w:lang w:val="sk-SK"/>
        </w:rPr>
      </w:pPr>
      <w:r w:rsidRPr="00436C1E">
        <w:rPr>
          <w:rFonts w:ascii="Times New Roman" w:hAnsi="Times New Roman"/>
          <w:b/>
          <w:bCs/>
          <w:color w:val="000000"/>
          <w:spacing w:val="-7"/>
          <w:w w:val="105"/>
          <w:sz w:val="28"/>
          <w:szCs w:val="28"/>
          <w:lang w:val="sk-SK"/>
        </w:rPr>
        <w:t>Doplňujúce údaje</w:t>
      </w:r>
      <w:r w:rsidRPr="001A520A">
        <w:rPr>
          <w:rFonts w:ascii="Times New Roman" w:hAnsi="Times New Roman"/>
          <w:color w:val="000000"/>
          <w:spacing w:val="-7"/>
          <w:w w:val="105"/>
          <w:sz w:val="28"/>
          <w:szCs w:val="28"/>
          <w:lang w:val="sk-SK"/>
        </w:rPr>
        <w:t xml:space="preserve">: (pri platbách cez banku):    </w:t>
      </w:r>
      <w:r w:rsidRPr="003E7900">
        <w:rPr>
          <w:rFonts w:ascii="Times New Roman" w:hAnsi="Times New Roman"/>
          <w:b/>
          <w:bCs/>
          <w:i/>
          <w:iCs/>
          <w:color w:val="000000"/>
          <w:spacing w:val="-4"/>
          <w:w w:val="105"/>
          <w:sz w:val="28"/>
          <w:szCs w:val="28"/>
          <w:lang w:val="sk-SK"/>
        </w:rPr>
        <w:t xml:space="preserve">Priezvisko </w:t>
      </w:r>
      <w:r w:rsidRPr="003E7900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a</w:t>
      </w:r>
      <w:r w:rsidRPr="003E7900">
        <w:rPr>
          <w:rFonts w:ascii="Times New Roman" w:hAnsi="Times New Roman"/>
          <w:i/>
          <w:iCs/>
          <w:color w:val="000000"/>
          <w:spacing w:val="-4"/>
          <w:w w:val="105"/>
          <w:sz w:val="28"/>
          <w:szCs w:val="28"/>
          <w:lang w:val="sk-SK"/>
        </w:rPr>
        <w:t> </w:t>
      </w:r>
      <w:r w:rsidRPr="003E7900">
        <w:rPr>
          <w:rFonts w:ascii="Times New Roman" w:hAnsi="Times New Roman"/>
          <w:b/>
          <w:bCs/>
          <w:i/>
          <w:iCs/>
          <w:color w:val="000000"/>
          <w:spacing w:val="-4"/>
          <w:w w:val="105"/>
          <w:sz w:val="28"/>
          <w:szCs w:val="28"/>
          <w:lang w:val="sk-SK"/>
        </w:rPr>
        <w:t>Meno</w:t>
      </w:r>
    </w:p>
    <w:p w14:paraId="64C0F4F6" w14:textId="77777777" w:rsidR="00590260" w:rsidRPr="003E7900" w:rsidRDefault="00590260" w:rsidP="00590260">
      <w:pPr>
        <w:tabs>
          <w:tab w:val="decimal" w:pos="432"/>
          <w:tab w:val="decimal" w:pos="792"/>
          <w:tab w:val="right" w:pos="7317"/>
        </w:tabs>
        <w:ind w:left="792"/>
        <w:rPr>
          <w:rFonts w:ascii="Times New Roman" w:hAnsi="Times New Roman"/>
          <w:b/>
          <w:bCs/>
          <w:i/>
          <w:iCs/>
          <w:color w:val="000000"/>
          <w:spacing w:val="-7"/>
          <w:w w:val="105"/>
          <w:sz w:val="28"/>
          <w:szCs w:val="28"/>
          <w:lang w:val="sk-SK"/>
        </w:rPr>
      </w:pPr>
    </w:p>
    <w:p w14:paraId="459C6B78" w14:textId="4216CDAB" w:rsidR="0084406C" w:rsidRDefault="00590260" w:rsidP="00191E6C">
      <w:pPr>
        <w:ind w:left="720" w:right="-34" w:hanging="720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*pozn.: </w:t>
      </w:r>
      <w:r w:rsidR="008F2269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Nekompletn</w:t>
      </w:r>
      <w:r w:rsidR="001C45C1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ou</w:t>
      </w:r>
      <w:r w:rsidR="008F2269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prihlášk</w:t>
      </w:r>
      <w:r w:rsidR="001C45C1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ou prijímacia komisia</w:t>
      </w:r>
      <w:r w:rsidR="008F2269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</w:t>
      </w:r>
      <w:r w:rsidR="001C45C1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ne</w:t>
      </w:r>
      <w:r w:rsidR="009160FF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vyhodnocuje</w:t>
      </w:r>
      <w:r w:rsidR="0084656C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. </w:t>
      </w:r>
    </w:p>
    <w:p w14:paraId="15B9E92E" w14:textId="77777777" w:rsidR="009160FF" w:rsidRDefault="0084406C" w:rsidP="00191E6C">
      <w:pPr>
        <w:ind w:left="720" w:right="-34" w:hanging="720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            P</w:t>
      </w:r>
      <w:r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o</w:t>
      </w:r>
      <w:r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doručení a zaevidovaní prihlášky sa poplatok nevracia</w:t>
      </w:r>
      <w:r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,</w:t>
      </w:r>
      <w:r w:rsidR="009160FF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rovnako</w:t>
      </w:r>
      <w:r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ani </w:t>
      </w:r>
    </w:p>
    <w:p w14:paraId="5B5E5FDF" w14:textId="77777777" w:rsidR="009160FF" w:rsidRDefault="009160FF" w:rsidP="00191E6C">
      <w:pPr>
        <w:ind w:left="720" w:right="-34" w:hanging="720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            </w:t>
      </w:r>
      <w:r w:rsidR="0084406C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v prípade nezúčastnenia sa</w:t>
      </w:r>
      <w:r w:rsid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</w:t>
      </w:r>
      <w:r w:rsidR="0084406C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na prijímacej skúške alebo jej</w:t>
      </w:r>
      <w:r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</w:t>
      </w:r>
      <w:r w:rsidR="0084406C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stiahnutia</w:t>
      </w:r>
    </w:p>
    <w:p w14:paraId="7C16ADB6" w14:textId="31A8D181" w:rsidR="00590260" w:rsidRPr="001A520A" w:rsidRDefault="009160FF" w:rsidP="00191E6C">
      <w:pPr>
        <w:ind w:left="720" w:right="-34" w:hanging="720"/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</w:pPr>
      <w:r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           </w:t>
      </w:r>
      <w:r w:rsidR="0084406C" w:rsidRP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 xml:space="preserve"> uchádzačom </w:t>
      </w:r>
      <w:r w:rsidR="0084406C">
        <w:rPr>
          <w:rFonts w:ascii="Times New Roman" w:hAnsi="Times New Roman"/>
          <w:color w:val="000000"/>
          <w:spacing w:val="-4"/>
          <w:w w:val="105"/>
          <w:sz w:val="28"/>
          <w:szCs w:val="28"/>
          <w:lang w:val="sk-SK"/>
        </w:rPr>
        <w:t>o štúdium.</w:t>
      </w:r>
    </w:p>
    <w:p w14:paraId="0D131BE0" w14:textId="77777777" w:rsidR="00590260" w:rsidRPr="001A520A" w:rsidRDefault="00590260" w:rsidP="00590260">
      <w:pPr>
        <w:spacing w:before="432"/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Školné ročné (</w:t>
      </w:r>
      <w:r w:rsidRPr="00E52500">
        <w:rPr>
          <w:rFonts w:ascii="Times New Roman" w:hAnsi="Times New Roman"/>
          <w:bCs/>
          <w:color w:val="000000"/>
          <w:spacing w:val="-4"/>
          <w:w w:val="105"/>
          <w:sz w:val="28"/>
          <w:szCs w:val="28"/>
          <w:lang w:val="sk-SK"/>
        </w:rPr>
        <w:t>za každý AR</w:t>
      </w:r>
      <w:r w:rsidRPr="001A520A">
        <w:rPr>
          <w:rFonts w:ascii="Times New Roman" w:hAnsi="Times New Roman"/>
          <w:b/>
          <w:color w:val="000000"/>
          <w:spacing w:val="-4"/>
          <w:w w:val="105"/>
          <w:sz w:val="28"/>
          <w:szCs w:val="28"/>
          <w:lang w:val="sk-SK"/>
        </w:rPr>
        <w:t>):</w:t>
      </w:r>
    </w:p>
    <w:p w14:paraId="3121247C" w14:textId="77777777" w:rsidR="00590260" w:rsidRPr="001A520A" w:rsidRDefault="00590260" w:rsidP="00590260">
      <w:pPr>
        <w:numPr>
          <w:ilvl w:val="0"/>
          <w:numId w:val="1"/>
        </w:numPr>
        <w:tabs>
          <w:tab w:val="clear" w:pos="432"/>
          <w:tab w:val="decimal" w:pos="792"/>
          <w:tab w:val="right" w:pos="7720"/>
        </w:tabs>
        <w:spacing w:before="144" w:line="216" w:lineRule="auto"/>
        <w:ind w:left="360"/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10"/>
          <w:w w:val="105"/>
          <w:sz w:val="28"/>
          <w:szCs w:val="28"/>
          <w:lang w:val="sk-SK"/>
        </w:rPr>
        <w:t xml:space="preserve">nadštandardné štúdium        </w:t>
      </w:r>
      <w:r w:rsidRPr="001A520A">
        <w:rPr>
          <w:rFonts w:ascii="Times New Roman" w:hAnsi="Times New Roman"/>
          <w:color w:val="000000"/>
          <w:w w:val="105"/>
          <w:sz w:val="28"/>
          <w:szCs w:val="28"/>
          <w:lang w:val="sk-SK"/>
        </w:rPr>
        <w:t>700,-€</w:t>
      </w:r>
    </w:p>
    <w:p w14:paraId="5F818728" w14:textId="061B8583" w:rsidR="00590260" w:rsidRPr="0084656C" w:rsidRDefault="00590260" w:rsidP="00590260">
      <w:pPr>
        <w:numPr>
          <w:ilvl w:val="0"/>
          <w:numId w:val="1"/>
        </w:numPr>
        <w:tabs>
          <w:tab w:val="clear" w:pos="432"/>
          <w:tab w:val="decimal" w:pos="792"/>
          <w:tab w:val="right" w:pos="7720"/>
        </w:tabs>
        <w:spacing w:before="108"/>
        <w:ind w:left="360"/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</w:pPr>
      <w:r w:rsidRPr="001A520A"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  <w:t xml:space="preserve">externé štúdium                  </w:t>
      </w:r>
      <w:r w:rsidRPr="001A520A">
        <w:rPr>
          <w:rFonts w:ascii="Times New Roman" w:hAnsi="Times New Roman"/>
          <w:color w:val="000000"/>
          <w:w w:val="105"/>
          <w:sz w:val="28"/>
          <w:szCs w:val="28"/>
          <w:lang w:val="sk-SK"/>
        </w:rPr>
        <w:t>700,-€</w:t>
      </w:r>
    </w:p>
    <w:p w14:paraId="68DDA4CA" w14:textId="77777777" w:rsidR="0084656C" w:rsidRPr="001A520A" w:rsidRDefault="0084656C" w:rsidP="0084656C">
      <w:pPr>
        <w:tabs>
          <w:tab w:val="decimal" w:pos="432"/>
          <w:tab w:val="decimal" w:pos="792"/>
          <w:tab w:val="right" w:pos="7720"/>
        </w:tabs>
        <w:spacing w:before="108"/>
        <w:rPr>
          <w:rFonts w:ascii="Times New Roman" w:hAnsi="Times New Roman"/>
          <w:color w:val="000000"/>
          <w:spacing w:val="-6"/>
          <w:w w:val="105"/>
          <w:sz w:val="28"/>
          <w:szCs w:val="28"/>
          <w:lang w:val="sk-SK"/>
        </w:rPr>
      </w:pPr>
    </w:p>
    <w:p w14:paraId="0EA1DB0C" w14:textId="77777777" w:rsidR="00590260" w:rsidRPr="00590260" w:rsidRDefault="00590260" w:rsidP="00590260">
      <w:pPr>
        <w:spacing w:before="108" w:line="380" w:lineRule="exact"/>
        <w:ind w:firstLine="720"/>
        <w:rPr>
          <w:rFonts w:ascii="Times New Roman" w:hAnsi="Times New Roman"/>
          <w:b/>
          <w:color w:val="000000"/>
          <w:spacing w:val="-5"/>
          <w:w w:val="105"/>
          <w:sz w:val="28"/>
          <w:szCs w:val="28"/>
          <w:lang w:val="sk-SK"/>
        </w:rPr>
      </w:pPr>
    </w:p>
    <w:sectPr w:rsidR="00590260" w:rsidRPr="00590260" w:rsidSect="00E81764">
      <w:pgSz w:w="11918" w:h="16854"/>
      <w:pgMar w:top="756" w:right="1342" w:bottom="1135" w:left="139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5110" w14:textId="77777777" w:rsidR="00A94F26" w:rsidRDefault="00A94F26" w:rsidP="00A94F26">
      <w:r>
        <w:separator/>
      </w:r>
    </w:p>
  </w:endnote>
  <w:endnote w:type="continuationSeparator" w:id="0">
    <w:p w14:paraId="1B5AACB5" w14:textId="77777777" w:rsidR="00A94F26" w:rsidRDefault="00A94F26" w:rsidP="00A9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F4EC" w14:textId="77777777" w:rsidR="00A94F26" w:rsidRDefault="00A94F26" w:rsidP="00A94F26">
      <w:r>
        <w:separator/>
      </w:r>
    </w:p>
  </w:footnote>
  <w:footnote w:type="continuationSeparator" w:id="0">
    <w:p w14:paraId="1D9E55C6" w14:textId="77777777" w:rsidR="00A94F26" w:rsidRDefault="00A94F26" w:rsidP="00A9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4C5"/>
    <w:multiLevelType w:val="hybridMultilevel"/>
    <w:tmpl w:val="0EB23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1D6E"/>
    <w:multiLevelType w:val="multilevel"/>
    <w:tmpl w:val="7970541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525B92"/>
    <w:multiLevelType w:val="multilevel"/>
    <w:tmpl w:val="8A9267E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7111723">
    <w:abstractNumId w:val="1"/>
  </w:num>
  <w:num w:numId="2" w16cid:durableId="1668904761">
    <w:abstractNumId w:val="2"/>
  </w:num>
  <w:num w:numId="3" w16cid:durableId="21056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B9"/>
    <w:rsid w:val="00171F65"/>
    <w:rsid w:val="00191E6C"/>
    <w:rsid w:val="001A520A"/>
    <w:rsid w:val="001B245A"/>
    <w:rsid w:val="001C45C1"/>
    <w:rsid w:val="00353B13"/>
    <w:rsid w:val="0037523A"/>
    <w:rsid w:val="003772B9"/>
    <w:rsid w:val="003924D9"/>
    <w:rsid w:val="003E7900"/>
    <w:rsid w:val="00436C1E"/>
    <w:rsid w:val="004D7BA8"/>
    <w:rsid w:val="00590260"/>
    <w:rsid w:val="005D63A4"/>
    <w:rsid w:val="005F2508"/>
    <w:rsid w:val="00612C64"/>
    <w:rsid w:val="006C5BAB"/>
    <w:rsid w:val="00765AEF"/>
    <w:rsid w:val="00775AED"/>
    <w:rsid w:val="00803B46"/>
    <w:rsid w:val="0084406C"/>
    <w:rsid w:val="00844F93"/>
    <w:rsid w:val="0084656C"/>
    <w:rsid w:val="008E1FA1"/>
    <w:rsid w:val="008F2269"/>
    <w:rsid w:val="009160FF"/>
    <w:rsid w:val="009918CE"/>
    <w:rsid w:val="009B4DD3"/>
    <w:rsid w:val="00A67EA4"/>
    <w:rsid w:val="00A85E7F"/>
    <w:rsid w:val="00A94F26"/>
    <w:rsid w:val="00AB613E"/>
    <w:rsid w:val="00B02E8C"/>
    <w:rsid w:val="00B24878"/>
    <w:rsid w:val="00BD3757"/>
    <w:rsid w:val="00BE157A"/>
    <w:rsid w:val="00C92ADC"/>
    <w:rsid w:val="00C93CED"/>
    <w:rsid w:val="00D042A1"/>
    <w:rsid w:val="00D23EBD"/>
    <w:rsid w:val="00E52500"/>
    <w:rsid w:val="00E81764"/>
    <w:rsid w:val="00EC1979"/>
    <w:rsid w:val="00F57910"/>
    <w:rsid w:val="00F908E8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3DCA"/>
  <w15:docId w15:val="{A0D9B635-279D-4638-A077-9DEE54C5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4F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F26"/>
  </w:style>
  <w:style w:type="paragraph" w:styleId="Pta">
    <w:name w:val="footer"/>
    <w:basedOn w:val="Normlny"/>
    <w:link w:val="PtaChar"/>
    <w:uiPriority w:val="99"/>
    <w:unhideWhenUsed/>
    <w:rsid w:val="00A94F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F26"/>
  </w:style>
  <w:style w:type="character" w:styleId="Hypertextovprepojenie">
    <w:name w:val="Hyperlink"/>
    <w:basedOn w:val="Predvolenpsmoodseku"/>
    <w:rsid w:val="008F226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F226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F2269"/>
    <w:pPr>
      <w:ind w:left="720"/>
      <w:contextualSpacing/>
    </w:pPr>
  </w:style>
  <w:style w:type="character" w:customStyle="1" w:styleId="markedcontent">
    <w:name w:val="markedcontent"/>
    <w:basedOn w:val="Predvolenpsmoodseku"/>
    <w:rsid w:val="0084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s.truni.sk/eprihlaska/pages/odosielatel/rozhranie_odosielatela.mai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Žaloudková Ľubomíra</cp:lastModifiedBy>
  <cp:revision>2</cp:revision>
  <dcterms:created xsi:type="dcterms:W3CDTF">2023-01-04T13:20:00Z</dcterms:created>
  <dcterms:modified xsi:type="dcterms:W3CDTF">2023-01-04T13:20:00Z</dcterms:modified>
</cp:coreProperties>
</file>